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5" w:rsidRDefault="008F0DE5" w:rsidP="005D38CA">
      <w:pPr>
        <w:pStyle w:val="af2"/>
        <w:tabs>
          <w:tab w:val="left" w:pos="14601"/>
        </w:tabs>
        <w:kinsoku w:val="0"/>
        <w:overflowPunct w:val="0"/>
        <w:spacing w:before="0" w:beforeAutospacing="0" w:after="0" w:afterAutospacing="0"/>
        <w:ind w:left="-851"/>
        <w:jc w:val="center"/>
        <w:textAlignment w:val="baseline"/>
        <w:rPr>
          <w:rFonts w:eastAsia="+mn-ea"/>
          <w:b/>
          <w:bCs/>
          <w:color w:val="000000"/>
          <w:kern w:val="24"/>
          <w:szCs w:val="28"/>
        </w:rPr>
      </w:pPr>
      <w:r w:rsidRPr="008F0DE5">
        <w:rPr>
          <w:rFonts w:eastAsia="+mn-ea"/>
          <w:b/>
          <w:bCs/>
          <w:noProof/>
          <w:color w:val="000000"/>
          <w:kern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1215597</wp:posOffset>
            </wp:positionH>
            <wp:positionV relativeFrom="paragraph">
              <wp:posOffset>-2195403</wp:posOffset>
            </wp:positionV>
            <wp:extent cx="7296583" cy="10364890"/>
            <wp:effectExtent l="8890" t="0" r="8890" b="8890"/>
            <wp:wrapNone/>
            <wp:docPr id="1" name="Рисунок 1" descr="C:\Users\kif67\Desktop\первая страница\ССО 1 стр\10 И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f67\Desktop\первая страница\ССО 1 стр\10 И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9259" cy="1036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8F0DE5" w:rsidP="005D38CA">
      <w:pPr>
        <w:pStyle w:val="af2"/>
        <w:tabs>
          <w:tab w:val="left" w:pos="14601"/>
        </w:tabs>
        <w:kinsoku w:val="0"/>
        <w:overflowPunct w:val="0"/>
        <w:spacing w:before="0" w:beforeAutospacing="0" w:after="0" w:afterAutospacing="0"/>
        <w:ind w:left="-851"/>
        <w:jc w:val="center"/>
        <w:textAlignment w:val="baseline"/>
        <w:rPr>
          <w:rFonts w:eastAsia="+mn-ea"/>
          <w:b/>
          <w:bCs/>
          <w:color w:val="000000"/>
          <w:kern w:val="24"/>
          <w:szCs w:val="28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8F0DE5" w:rsidRDefault="008F0DE5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  <w:bCs/>
        </w:rPr>
      </w:pPr>
      <w:bookmarkStart w:id="0" w:name="block-29070766"/>
      <w:r w:rsidRPr="000F7EEC">
        <w:rPr>
          <w:rFonts w:ascii="Times New Roman" w:hAnsi="Times New Roman" w:cs="Times New Roman"/>
          <w:bCs/>
        </w:rPr>
        <w:lastRenderedPageBreak/>
        <w:t>МИНИСТЕРСТВО ПРОСВЕЩЕНИЯ РОССИЙСКОЙ ФЕДЕРАЦИИ</w:t>
      </w: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  <w:bCs/>
        </w:rPr>
      </w:pPr>
      <w:r w:rsidRPr="000F7EEC">
        <w:rPr>
          <w:rFonts w:ascii="Times New Roman" w:hAnsi="Times New Roman" w:cs="Times New Roman"/>
          <w:bCs/>
        </w:rPr>
        <w:t>‌</w:t>
      </w:r>
      <w:bookmarkStart w:id="1" w:name="fd1fc812-547d-4630-9f5e-e1606ffef873"/>
      <w:r w:rsidRPr="000F7EEC">
        <w:rPr>
          <w:rFonts w:ascii="Times New Roman" w:hAnsi="Times New Roman" w:cs="Times New Roman"/>
          <w:bCs/>
        </w:rPr>
        <w:t>Артемовский городской округ</w:t>
      </w:r>
      <w:bookmarkEnd w:id="1"/>
      <w:r w:rsidRPr="000F7EEC">
        <w:rPr>
          <w:rFonts w:ascii="Times New Roman" w:hAnsi="Times New Roman" w:cs="Times New Roman"/>
          <w:bCs/>
        </w:rPr>
        <w:t xml:space="preserve">‌‌ </w:t>
      </w:r>
    </w:p>
    <w:p w:rsidR="00C30AC3" w:rsidRDefault="00C30AC3" w:rsidP="00C30AC3">
      <w:pPr>
        <w:ind w:left="120"/>
        <w:jc w:val="center"/>
        <w:rPr>
          <w:rFonts w:ascii="Times New Roman" w:hAnsi="Times New Roman" w:cs="Times New Roman"/>
          <w:bCs/>
        </w:rPr>
      </w:pPr>
      <w:r w:rsidRPr="000F7EEC">
        <w:rPr>
          <w:rFonts w:ascii="Times New Roman" w:hAnsi="Times New Roman" w:cs="Times New Roman"/>
          <w:bCs/>
        </w:rPr>
        <w:t>‌</w:t>
      </w:r>
      <w:bookmarkStart w:id="2" w:name="c89a4936-5647-4dc6-8d90-3b268b68836d"/>
      <w:r w:rsidRPr="000F7EEC">
        <w:rPr>
          <w:rFonts w:ascii="Times New Roman" w:hAnsi="Times New Roman" w:cs="Times New Roman"/>
          <w:bCs/>
        </w:rPr>
        <w:t xml:space="preserve">Муниципальное бюджетное общеобразовательное учреждение </w:t>
      </w: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  <w:bCs/>
        </w:rPr>
      </w:pPr>
      <w:r w:rsidRPr="000F7EEC">
        <w:rPr>
          <w:rFonts w:ascii="Times New Roman" w:hAnsi="Times New Roman" w:cs="Times New Roman"/>
          <w:bCs/>
        </w:rPr>
        <w:t xml:space="preserve">"Гимназия № 1 имени В.А. </w:t>
      </w:r>
      <w:proofErr w:type="spellStart"/>
      <w:r w:rsidRPr="000F7EEC">
        <w:rPr>
          <w:rFonts w:ascii="Times New Roman" w:hAnsi="Times New Roman" w:cs="Times New Roman"/>
          <w:bCs/>
        </w:rPr>
        <w:t>Сайбеля</w:t>
      </w:r>
      <w:proofErr w:type="spellEnd"/>
      <w:r w:rsidRPr="000F7EEC">
        <w:rPr>
          <w:rFonts w:ascii="Times New Roman" w:hAnsi="Times New Roman" w:cs="Times New Roman"/>
          <w:bCs/>
        </w:rPr>
        <w:t>"</w:t>
      </w:r>
      <w:bookmarkEnd w:id="2"/>
      <w:r w:rsidRPr="000F7EEC">
        <w:rPr>
          <w:rFonts w:ascii="Times New Roman" w:hAnsi="Times New Roman" w:cs="Times New Roman"/>
          <w:bCs/>
        </w:rPr>
        <w:t>‌​</w:t>
      </w:r>
    </w:p>
    <w:p w:rsidR="00C30AC3" w:rsidRPr="000F7EEC" w:rsidRDefault="00C30AC3" w:rsidP="00C30AC3">
      <w:pPr>
        <w:ind w:left="120"/>
        <w:rPr>
          <w:rFonts w:ascii="Times New Roman" w:hAnsi="Times New Roman" w:cs="Times New Roman"/>
          <w:bCs/>
        </w:rPr>
      </w:pPr>
      <w:r w:rsidRPr="00D91A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E3065DF" wp14:editId="31C1054A">
            <wp:simplePos x="0" y="0"/>
            <wp:positionH relativeFrom="column">
              <wp:posOffset>6421755</wp:posOffset>
            </wp:positionH>
            <wp:positionV relativeFrom="paragraph">
              <wp:posOffset>76200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AC3" w:rsidRPr="000F7EEC" w:rsidRDefault="00C30AC3" w:rsidP="00C30AC3">
      <w:pPr>
        <w:ind w:left="120"/>
        <w:rPr>
          <w:rFonts w:ascii="Times New Roman" w:hAnsi="Times New Roman" w:cs="Times New Roman"/>
        </w:rPr>
      </w:pPr>
    </w:p>
    <w:p w:rsidR="00C30AC3" w:rsidRPr="000F7EEC" w:rsidRDefault="00C30AC3" w:rsidP="00C30AC3">
      <w:pPr>
        <w:ind w:left="120"/>
        <w:rPr>
          <w:rFonts w:ascii="Times New Roman" w:hAnsi="Times New Roman" w:cs="Times New Roman"/>
        </w:rPr>
      </w:pPr>
    </w:p>
    <w:p w:rsidR="00C30AC3" w:rsidRPr="000F7EEC" w:rsidRDefault="00C30AC3" w:rsidP="00C30AC3">
      <w:pPr>
        <w:ind w:left="120"/>
        <w:rPr>
          <w:rFonts w:ascii="Times New Roman" w:hAnsi="Times New Roman" w:cs="Times New Roman"/>
        </w:rPr>
      </w:pPr>
    </w:p>
    <w:p w:rsidR="00C30AC3" w:rsidRPr="000F7EEC" w:rsidRDefault="00C30AC3" w:rsidP="00C30AC3">
      <w:pPr>
        <w:ind w:left="120"/>
        <w:rPr>
          <w:rFonts w:ascii="Times New Roman" w:hAnsi="Times New Roman" w:cs="Times New Roman"/>
        </w:rPr>
      </w:pPr>
    </w:p>
    <w:p w:rsidR="00C30AC3" w:rsidRPr="000F7EEC" w:rsidRDefault="00C30AC3" w:rsidP="00C30AC3">
      <w:pPr>
        <w:ind w:left="120"/>
        <w:rPr>
          <w:rFonts w:ascii="Times New Roman" w:hAnsi="Times New Roman" w:cs="Times New Roman"/>
        </w:rPr>
      </w:pPr>
      <w:r w:rsidRPr="000F7EEC">
        <w:rPr>
          <w:rFonts w:ascii="Times New Roman" w:hAnsi="Times New Roman" w:cs="Times New Roman"/>
        </w:rPr>
        <w:t>‌</w:t>
      </w:r>
    </w:p>
    <w:p w:rsidR="00C30AC3" w:rsidRPr="000F7EEC" w:rsidRDefault="00C30AC3" w:rsidP="00C30AC3">
      <w:pPr>
        <w:tabs>
          <w:tab w:val="left" w:pos="1512"/>
        </w:tabs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0AC3" w:rsidRPr="000F7EEC" w:rsidRDefault="00C30AC3" w:rsidP="00C30AC3">
      <w:pPr>
        <w:ind w:left="120"/>
        <w:rPr>
          <w:rFonts w:ascii="Times New Roman" w:hAnsi="Times New Roman" w:cs="Times New Roman"/>
        </w:rPr>
      </w:pPr>
    </w:p>
    <w:p w:rsidR="00C30AC3" w:rsidRPr="000F7EEC" w:rsidRDefault="00C30AC3" w:rsidP="00C30AC3">
      <w:pPr>
        <w:ind w:left="120"/>
        <w:rPr>
          <w:rFonts w:ascii="Times New Roman" w:hAnsi="Times New Roman" w:cs="Times New Roman"/>
        </w:rPr>
      </w:pPr>
    </w:p>
    <w:p w:rsidR="00C30AC3" w:rsidRDefault="00C30AC3" w:rsidP="00C30AC3">
      <w:pPr>
        <w:ind w:left="120"/>
        <w:jc w:val="center"/>
        <w:rPr>
          <w:rFonts w:ascii="Times New Roman" w:hAnsi="Times New Roman" w:cs="Times New Roman"/>
          <w:b/>
        </w:rPr>
      </w:pPr>
    </w:p>
    <w:p w:rsidR="00C30AC3" w:rsidRDefault="00C30AC3" w:rsidP="00C30AC3">
      <w:pPr>
        <w:ind w:left="120"/>
        <w:jc w:val="center"/>
        <w:rPr>
          <w:rFonts w:ascii="Times New Roman" w:hAnsi="Times New Roman" w:cs="Times New Roman"/>
          <w:b/>
        </w:rPr>
      </w:pPr>
    </w:p>
    <w:p w:rsidR="00C30AC3" w:rsidRDefault="00C30AC3" w:rsidP="00C30AC3">
      <w:pPr>
        <w:ind w:left="120"/>
        <w:jc w:val="center"/>
        <w:rPr>
          <w:rFonts w:ascii="Times New Roman" w:hAnsi="Times New Roman" w:cs="Times New Roman"/>
          <w:b/>
        </w:rPr>
      </w:pPr>
    </w:p>
    <w:p w:rsidR="00C30AC3" w:rsidRDefault="00C30AC3" w:rsidP="00C30AC3">
      <w:pPr>
        <w:ind w:left="120"/>
        <w:jc w:val="center"/>
        <w:rPr>
          <w:rFonts w:ascii="Times New Roman" w:hAnsi="Times New Roman" w:cs="Times New Roman"/>
          <w:b/>
        </w:rPr>
      </w:pPr>
    </w:p>
    <w:p w:rsidR="00C30AC3" w:rsidRDefault="00C30AC3" w:rsidP="00C30AC3">
      <w:pPr>
        <w:ind w:left="120"/>
        <w:jc w:val="center"/>
        <w:rPr>
          <w:rFonts w:ascii="Times New Roman" w:hAnsi="Times New Roman" w:cs="Times New Roman"/>
          <w:b/>
        </w:rPr>
      </w:pPr>
    </w:p>
    <w:p w:rsidR="00C30AC3" w:rsidRDefault="00C30AC3" w:rsidP="00C30AC3">
      <w:pPr>
        <w:ind w:left="120"/>
        <w:jc w:val="center"/>
        <w:rPr>
          <w:rFonts w:ascii="Times New Roman" w:hAnsi="Times New Roman" w:cs="Times New Roman"/>
          <w:b/>
        </w:rPr>
      </w:pP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</w:rPr>
      </w:pPr>
      <w:r w:rsidRPr="000F7EEC">
        <w:rPr>
          <w:rFonts w:ascii="Times New Roman" w:hAnsi="Times New Roman" w:cs="Times New Roman"/>
          <w:b/>
        </w:rPr>
        <w:t>РАБОЧАЯ ПРОГРАММА</w:t>
      </w:r>
    </w:p>
    <w:p w:rsidR="00C30AC3" w:rsidRDefault="00C30AC3" w:rsidP="00C30AC3">
      <w:pPr>
        <w:ind w:left="120"/>
        <w:jc w:val="center"/>
        <w:rPr>
          <w:rFonts w:ascii="Times New Roman" w:hAnsi="Times New Roman" w:cs="Times New Roman"/>
          <w:b/>
        </w:rPr>
      </w:pPr>
      <w:r w:rsidRPr="000F7EEC">
        <w:rPr>
          <w:rFonts w:ascii="Times New Roman" w:hAnsi="Times New Roman" w:cs="Times New Roman"/>
          <w:bCs/>
        </w:rPr>
        <w:t>учебного предмета</w:t>
      </w:r>
      <w:r w:rsidRPr="000F7EEC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Индивидуальный проект</w:t>
      </w:r>
      <w:proofErr w:type="gramEnd"/>
      <w:r w:rsidRPr="000F7EEC">
        <w:rPr>
          <w:rFonts w:ascii="Times New Roman" w:hAnsi="Times New Roman" w:cs="Times New Roman"/>
          <w:b/>
        </w:rPr>
        <w:t>»</w:t>
      </w: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</w:rPr>
      </w:pPr>
      <w:r w:rsidRPr="000F7EEC">
        <w:rPr>
          <w:rFonts w:ascii="Times New Roman" w:hAnsi="Times New Roman" w:cs="Times New Roman"/>
          <w:bCs/>
        </w:rPr>
        <w:t xml:space="preserve"> (</w:t>
      </w: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</w:rPr>
      </w:pPr>
      <w:r w:rsidRPr="000F7EEC">
        <w:rPr>
          <w:rFonts w:ascii="Times New Roman" w:hAnsi="Times New Roman" w:cs="Times New Roman"/>
        </w:rPr>
        <w:t xml:space="preserve">для </w:t>
      </w:r>
      <w:proofErr w:type="gramStart"/>
      <w:r w:rsidRPr="000F7EEC">
        <w:rPr>
          <w:rFonts w:ascii="Times New Roman" w:hAnsi="Times New Roman" w:cs="Times New Roman"/>
        </w:rPr>
        <w:t>обучающихся</w:t>
      </w:r>
      <w:proofErr w:type="gramEnd"/>
      <w:r w:rsidRPr="000F7EEC">
        <w:rPr>
          <w:rFonts w:ascii="Times New Roman" w:hAnsi="Times New Roman" w:cs="Times New Roman"/>
        </w:rPr>
        <w:t xml:space="preserve"> 10 </w:t>
      </w:r>
      <w:r>
        <w:rPr>
          <w:rFonts w:ascii="Times New Roman" w:hAnsi="Times New Roman" w:cs="Times New Roman"/>
        </w:rPr>
        <w:t>класса</w:t>
      </w:r>
      <w:r w:rsidRPr="000F7EEC">
        <w:rPr>
          <w:rFonts w:ascii="Times New Roman" w:hAnsi="Times New Roman" w:cs="Times New Roman"/>
        </w:rPr>
        <w:t xml:space="preserve"> </w:t>
      </w:r>
    </w:p>
    <w:p w:rsidR="00C30AC3" w:rsidRPr="00D91ABE" w:rsidRDefault="00C30AC3" w:rsidP="00C30AC3">
      <w:pPr>
        <w:jc w:val="center"/>
        <w:rPr>
          <w:rFonts w:ascii="Times New Roman" w:eastAsia="Calibri" w:hAnsi="Times New Roman" w:cs="Times New Roman"/>
          <w:bCs/>
        </w:rPr>
      </w:pPr>
      <w:r w:rsidRPr="00D91ABE">
        <w:rPr>
          <w:rFonts w:ascii="Times New Roman" w:eastAsia="Calibri" w:hAnsi="Times New Roman" w:cs="Times New Roman"/>
          <w:bCs/>
        </w:rPr>
        <w:t>среднего общего образования</w:t>
      </w:r>
    </w:p>
    <w:p w:rsidR="00C30AC3" w:rsidRPr="00D91ABE" w:rsidRDefault="00C30AC3" w:rsidP="00C30AC3">
      <w:pPr>
        <w:jc w:val="center"/>
        <w:rPr>
          <w:rFonts w:ascii="Times New Roman" w:eastAsia="Calibri" w:hAnsi="Times New Roman" w:cs="Times New Roman"/>
          <w:bCs/>
        </w:rPr>
      </w:pPr>
      <w:r w:rsidRPr="00D91ABE">
        <w:rPr>
          <w:rFonts w:ascii="Times New Roman" w:eastAsia="Calibri" w:hAnsi="Times New Roman" w:cs="Times New Roman"/>
          <w:bCs/>
        </w:rPr>
        <w:t>на 2023 – 2024 учебный год</w:t>
      </w:r>
    </w:p>
    <w:p w:rsidR="00C30AC3" w:rsidRPr="00D91ABE" w:rsidRDefault="00C30AC3" w:rsidP="00C30AC3">
      <w:pPr>
        <w:jc w:val="center"/>
        <w:rPr>
          <w:rFonts w:ascii="Times New Roman" w:eastAsia="Calibri" w:hAnsi="Times New Roman" w:cs="Times New Roman"/>
        </w:rPr>
      </w:pP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</w:rPr>
      </w:pP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</w:rPr>
      </w:pPr>
    </w:p>
    <w:p w:rsidR="00C30AC3" w:rsidRPr="000F7EEC" w:rsidRDefault="00C30AC3" w:rsidP="00C30AC3">
      <w:pPr>
        <w:ind w:left="97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  <w:proofErr w:type="gramStart"/>
      <w:r>
        <w:rPr>
          <w:rFonts w:ascii="Times New Roman" w:hAnsi="Times New Roman" w:cs="Times New Roman"/>
        </w:rPr>
        <w:t>Конечных</w:t>
      </w:r>
      <w:proofErr w:type="gramEnd"/>
      <w:r>
        <w:rPr>
          <w:rFonts w:ascii="Times New Roman" w:hAnsi="Times New Roman" w:cs="Times New Roman"/>
        </w:rPr>
        <w:t xml:space="preserve"> И.Ф., учитель обществознания, истории</w:t>
      </w: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</w:rPr>
      </w:pPr>
    </w:p>
    <w:p w:rsidR="00C30AC3" w:rsidRDefault="00C30AC3" w:rsidP="00C30AC3">
      <w:pPr>
        <w:ind w:left="120"/>
        <w:jc w:val="center"/>
        <w:rPr>
          <w:rFonts w:ascii="Times New Roman" w:hAnsi="Times New Roman" w:cs="Times New Roman"/>
        </w:rPr>
      </w:pPr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</w:rPr>
      </w:pPr>
      <w:bookmarkStart w:id="3" w:name="_GoBack"/>
      <w:bookmarkEnd w:id="3"/>
    </w:p>
    <w:p w:rsidR="00C30AC3" w:rsidRPr="000F7EEC" w:rsidRDefault="00C30AC3" w:rsidP="00C30AC3">
      <w:pPr>
        <w:ind w:left="120"/>
        <w:jc w:val="center"/>
        <w:rPr>
          <w:rFonts w:ascii="Times New Roman" w:hAnsi="Times New Roman" w:cs="Times New Roman"/>
        </w:rPr>
      </w:pPr>
      <w:r w:rsidRPr="000F7EEC">
        <w:rPr>
          <w:rFonts w:ascii="Times New Roman" w:hAnsi="Times New Roman" w:cs="Times New Roman"/>
        </w:rPr>
        <w:t>​</w:t>
      </w:r>
      <w:r w:rsidRPr="000F7EEC">
        <w:rPr>
          <w:rFonts w:ascii="Times New Roman" w:hAnsi="Times New Roman" w:cs="Times New Roman"/>
          <w:bCs/>
        </w:rPr>
        <w:t>г. Артем</w:t>
      </w:r>
      <w:r w:rsidRPr="000F7EEC">
        <w:rPr>
          <w:rFonts w:ascii="Times New Roman" w:hAnsi="Times New Roman" w:cs="Times New Roman"/>
          <w:bCs/>
        </w:rPr>
        <w:br/>
      </w:r>
      <w:bookmarkStart w:id="4" w:name="83855128-b2e3-43b4-b7ed-dd91c2c6823e"/>
      <w:r w:rsidRPr="000F7EEC">
        <w:rPr>
          <w:rFonts w:ascii="Times New Roman" w:hAnsi="Times New Roman" w:cs="Times New Roman"/>
          <w:bCs/>
        </w:rPr>
        <w:t xml:space="preserve"> 2023</w:t>
      </w:r>
      <w:bookmarkEnd w:id="4"/>
      <w:r w:rsidRPr="000F7EEC">
        <w:rPr>
          <w:rFonts w:ascii="Times New Roman" w:hAnsi="Times New Roman" w:cs="Times New Roman"/>
          <w:bCs/>
        </w:rPr>
        <w:t>‌ ‌​</w:t>
      </w:r>
    </w:p>
    <w:bookmarkEnd w:id="0"/>
    <w:p w:rsidR="00926557" w:rsidRPr="00287E6A" w:rsidRDefault="00D72417">
      <w:pPr>
        <w:pStyle w:val="60"/>
        <w:shd w:val="clear" w:color="auto" w:fill="auto"/>
        <w:spacing w:after="259" w:line="230" w:lineRule="exact"/>
        <w:ind w:left="200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lastRenderedPageBreak/>
        <w:t>Пояснительная записка</w:t>
      </w:r>
    </w:p>
    <w:p w:rsidR="00926557" w:rsidRPr="00287E6A" w:rsidRDefault="00D72417" w:rsidP="005D20B0">
      <w:pPr>
        <w:pStyle w:val="34"/>
        <w:shd w:val="clear" w:color="auto" w:fill="auto"/>
        <w:spacing w:before="0" w:line="276" w:lineRule="auto"/>
        <w:ind w:left="120" w:right="120" w:firstLine="60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>Рабочая программа по учебному предмету «</w:t>
      </w:r>
      <w:proofErr w:type="gramStart"/>
      <w:r w:rsidRPr="00287E6A">
        <w:rPr>
          <w:color w:val="auto"/>
          <w:sz w:val="24"/>
          <w:szCs w:val="24"/>
        </w:rPr>
        <w:t>Индивидуальный проект</w:t>
      </w:r>
      <w:proofErr w:type="gramEnd"/>
      <w:r w:rsidRPr="00287E6A">
        <w:rPr>
          <w:color w:val="auto"/>
          <w:sz w:val="24"/>
          <w:szCs w:val="24"/>
        </w:rPr>
        <w:t>» (далее Про</w:t>
      </w:r>
      <w:r w:rsidRPr="00287E6A">
        <w:rPr>
          <w:color w:val="auto"/>
          <w:sz w:val="24"/>
          <w:szCs w:val="24"/>
        </w:rPr>
        <w:softHyphen/>
        <w:t>грамма) составлена в соответствии с Федеральными государственными образовательными стандартами среднего общего образования:</w:t>
      </w:r>
    </w:p>
    <w:p w:rsidR="00926557" w:rsidRPr="00287E6A" w:rsidRDefault="00D72417" w:rsidP="005D20B0">
      <w:pPr>
        <w:pStyle w:val="34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276" w:lineRule="auto"/>
        <w:ind w:left="120" w:right="12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 xml:space="preserve">Федеральный закон РФ от 29 декабря 2012 г. </w:t>
      </w:r>
      <w:r w:rsidRPr="00287E6A">
        <w:rPr>
          <w:color w:val="auto"/>
          <w:sz w:val="24"/>
          <w:szCs w:val="24"/>
          <w:lang w:val="en-US"/>
        </w:rPr>
        <w:t>N</w:t>
      </w:r>
      <w:r w:rsidRPr="00287E6A">
        <w:rPr>
          <w:color w:val="auto"/>
          <w:sz w:val="24"/>
          <w:szCs w:val="24"/>
        </w:rPr>
        <w:t xml:space="preserve"> 273-ФЗ "Об образовании в Российской Федерации";</w:t>
      </w:r>
    </w:p>
    <w:p w:rsidR="00926557" w:rsidRPr="00287E6A" w:rsidRDefault="00D72417" w:rsidP="005D20B0">
      <w:pPr>
        <w:pStyle w:val="34"/>
        <w:numPr>
          <w:ilvl w:val="0"/>
          <w:numId w:val="1"/>
        </w:numPr>
        <w:shd w:val="clear" w:color="auto" w:fill="auto"/>
        <w:tabs>
          <w:tab w:val="left" w:pos="408"/>
        </w:tabs>
        <w:spacing w:before="0" w:line="276" w:lineRule="auto"/>
        <w:ind w:left="120" w:right="12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 xml:space="preserve">ФГОС СОО: п.11. </w:t>
      </w:r>
      <w:proofErr w:type="gramStart"/>
      <w:r w:rsidRPr="00287E6A">
        <w:rPr>
          <w:color w:val="auto"/>
          <w:sz w:val="24"/>
          <w:szCs w:val="24"/>
        </w:rPr>
        <w:t>Индивидуальный проект</w:t>
      </w:r>
      <w:proofErr w:type="gramEnd"/>
      <w:r w:rsidRPr="00287E6A">
        <w:rPr>
          <w:color w:val="auto"/>
          <w:sz w:val="24"/>
          <w:szCs w:val="24"/>
        </w:rPr>
        <w:t>. Требования к органи</w:t>
      </w:r>
      <w:r w:rsidR="005D20B0" w:rsidRPr="00287E6A">
        <w:rPr>
          <w:color w:val="auto"/>
          <w:sz w:val="24"/>
          <w:szCs w:val="24"/>
        </w:rPr>
        <w:t>зации. Требования к результатам;</w:t>
      </w:r>
    </w:p>
    <w:p w:rsidR="005D20B0" w:rsidRPr="00287E6A" w:rsidRDefault="00D72417" w:rsidP="005D20B0">
      <w:pPr>
        <w:pStyle w:val="34"/>
        <w:numPr>
          <w:ilvl w:val="0"/>
          <w:numId w:val="1"/>
        </w:numPr>
        <w:shd w:val="clear" w:color="auto" w:fill="auto"/>
        <w:tabs>
          <w:tab w:val="left" w:pos="408"/>
        </w:tabs>
        <w:spacing w:before="0" w:line="276" w:lineRule="auto"/>
        <w:ind w:left="120" w:right="120"/>
        <w:jc w:val="both"/>
        <w:rPr>
          <w:color w:val="FF0000"/>
          <w:sz w:val="24"/>
          <w:szCs w:val="24"/>
        </w:rPr>
      </w:pPr>
      <w:r w:rsidRPr="00287E6A">
        <w:rPr>
          <w:color w:val="auto"/>
          <w:sz w:val="24"/>
          <w:szCs w:val="24"/>
        </w:rPr>
        <w:t xml:space="preserve">Основная образовательная программа МБОУ </w:t>
      </w:r>
      <w:r w:rsidR="005D20B0" w:rsidRPr="00287E6A">
        <w:rPr>
          <w:color w:val="auto"/>
          <w:sz w:val="24"/>
          <w:szCs w:val="24"/>
        </w:rPr>
        <w:t xml:space="preserve">Гимназия № 1 им. </w:t>
      </w:r>
      <w:proofErr w:type="spellStart"/>
      <w:r w:rsidR="005D20B0" w:rsidRPr="00287E6A">
        <w:rPr>
          <w:color w:val="auto"/>
          <w:sz w:val="24"/>
          <w:szCs w:val="24"/>
        </w:rPr>
        <w:t>В.А.Сайбеля</w:t>
      </w:r>
      <w:proofErr w:type="spellEnd"/>
      <w:r w:rsidR="005D20B0" w:rsidRPr="00287E6A">
        <w:rPr>
          <w:color w:val="auto"/>
          <w:sz w:val="24"/>
          <w:szCs w:val="24"/>
        </w:rPr>
        <w:t xml:space="preserve"> Артемовского городского округа.</w:t>
      </w:r>
      <w:r w:rsidR="005D20B0" w:rsidRPr="00287E6A">
        <w:rPr>
          <w:color w:val="FF0000"/>
          <w:sz w:val="24"/>
          <w:szCs w:val="24"/>
        </w:rPr>
        <w:t xml:space="preserve"> </w:t>
      </w:r>
    </w:p>
    <w:p w:rsidR="00926557" w:rsidRPr="00287E6A" w:rsidRDefault="00D72417" w:rsidP="005D20B0">
      <w:pPr>
        <w:pStyle w:val="34"/>
        <w:shd w:val="clear" w:color="auto" w:fill="auto"/>
        <w:tabs>
          <w:tab w:val="left" w:pos="408"/>
        </w:tabs>
        <w:spacing w:before="0" w:line="276" w:lineRule="auto"/>
        <w:ind w:left="119" w:right="119" w:firstLine="68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>На уровне среднего общего образования у обучающихся происходит формирование си</w:t>
      </w:r>
      <w:r w:rsidRPr="00287E6A">
        <w:rPr>
          <w:color w:val="auto"/>
          <w:sz w:val="24"/>
          <w:szCs w:val="24"/>
        </w:rPr>
        <w:softHyphen/>
        <w:t>стемных представлений и опыта применения методов, технологий и форм организации проектной и учебн</w:t>
      </w:r>
      <w:proofErr w:type="gramStart"/>
      <w:r w:rsidRPr="00287E6A">
        <w:rPr>
          <w:color w:val="auto"/>
          <w:sz w:val="24"/>
          <w:szCs w:val="24"/>
        </w:rPr>
        <w:t>о-</w:t>
      </w:r>
      <w:proofErr w:type="gramEnd"/>
      <w:r w:rsidRPr="00287E6A">
        <w:rPr>
          <w:color w:val="auto"/>
          <w:sz w:val="24"/>
          <w:szCs w:val="24"/>
        </w:rPr>
        <w:t xml:space="preserve"> исследовательской деятельности для достижения </w:t>
      </w:r>
      <w:proofErr w:type="spellStart"/>
      <w:r w:rsidRPr="00287E6A">
        <w:rPr>
          <w:color w:val="auto"/>
          <w:sz w:val="24"/>
          <w:szCs w:val="24"/>
        </w:rPr>
        <w:t>практико</w:t>
      </w:r>
      <w:r w:rsidRPr="00287E6A">
        <w:rPr>
          <w:color w:val="auto"/>
          <w:sz w:val="24"/>
          <w:szCs w:val="24"/>
        </w:rPr>
        <w:softHyphen/>
        <w:t>ориентированных</w:t>
      </w:r>
      <w:proofErr w:type="spellEnd"/>
      <w:r w:rsidRPr="00287E6A">
        <w:rPr>
          <w:color w:val="auto"/>
          <w:sz w:val="24"/>
          <w:szCs w:val="24"/>
        </w:rPr>
        <w:t xml:space="preserve"> результатов образования. Сформированные на предыдущих этапах обу</w:t>
      </w:r>
      <w:r w:rsidRPr="00287E6A">
        <w:rPr>
          <w:color w:val="auto"/>
          <w:sz w:val="24"/>
          <w:szCs w:val="24"/>
        </w:rPr>
        <w:softHyphen/>
        <w:t>чения ключевые компетенции, навыки проектной и исследовательской деятельности при</w:t>
      </w:r>
      <w:r w:rsidRPr="00287E6A">
        <w:rPr>
          <w:color w:val="auto"/>
          <w:sz w:val="24"/>
          <w:szCs w:val="24"/>
        </w:rPr>
        <w:softHyphen/>
        <w:t xml:space="preserve">обретают характер универсальных и могут быть перенесены на </w:t>
      </w:r>
      <w:proofErr w:type="spellStart"/>
      <w:r w:rsidRPr="00287E6A">
        <w:rPr>
          <w:color w:val="auto"/>
          <w:sz w:val="24"/>
          <w:szCs w:val="24"/>
        </w:rPr>
        <w:t>внеучебные</w:t>
      </w:r>
      <w:proofErr w:type="spellEnd"/>
      <w:r w:rsidRPr="00287E6A">
        <w:rPr>
          <w:color w:val="auto"/>
          <w:sz w:val="24"/>
          <w:szCs w:val="24"/>
        </w:rPr>
        <w:t xml:space="preserve"> ситуации.</w:t>
      </w:r>
      <w:r w:rsidR="005D20B0" w:rsidRPr="00287E6A">
        <w:rPr>
          <w:color w:val="auto"/>
          <w:sz w:val="24"/>
          <w:szCs w:val="24"/>
        </w:rPr>
        <w:t xml:space="preserve"> </w:t>
      </w:r>
      <w:r w:rsidRPr="00287E6A">
        <w:rPr>
          <w:color w:val="auto"/>
          <w:sz w:val="24"/>
          <w:szCs w:val="24"/>
        </w:rPr>
        <w:t xml:space="preserve">В связи с этим особой формой организации деятельности </w:t>
      </w:r>
      <w:proofErr w:type="gramStart"/>
      <w:r w:rsidRPr="00287E6A">
        <w:rPr>
          <w:color w:val="auto"/>
          <w:sz w:val="24"/>
          <w:szCs w:val="24"/>
        </w:rPr>
        <w:t>обучающихся</w:t>
      </w:r>
      <w:proofErr w:type="gramEnd"/>
      <w:r w:rsidRPr="00287E6A">
        <w:rPr>
          <w:color w:val="auto"/>
          <w:sz w:val="24"/>
          <w:szCs w:val="24"/>
        </w:rPr>
        <w:t xml:space="preserve"> на данном уровне образования (10-11 класс) становится учебный предмет «Индивидуальный проект».</w:t>
      </w:r>
    </w:p>
    <w:p w:rsidR="00926557" w:rsidRPr="00287E6A" w:rsidRDefault="00D72417" w:rsidP="005D20B0">
      <w:pPr>
        <w:pStyle w:val="34"/>
        <w:shd w:val="clear" w:color="auto" w:fill="auto"/>
        <w:spacing w:before="0" w:after="293" w:line="276" w:lineRule="auto"/>
        <w:ind w:left="119" w:right="119" w:firstLine="68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 xml:space="preserve">Целью Программы на личностном, </w:t>
      </w:r>
      <w:proofErr w:type="spellStart"/>
      <w:r w:rsidRPr="00287E6A">
        <w:rPr>
          <w:color w:val="auto"/>
          <w:sz w:val="24"/>
          <w:szCs w:val="24"/>
        </w:rPr>
        <w:t>метапредметном</w:t>
      </w:r>
      <w:proofErr w:type="spellEnd"/>
      <w:r w:rsidRPr="00287E6A">
        <w:rPr>
          <w:color w:val="auto"/>
          <w:sz w:val="24"/>
          <w:szCs w:val="24"/>
        </w:rPr>
        <w:t xml:space="preserve"> и предметном уровнях является: Социализация обучающихся как компонент общечеловеческой культуры и социальных отношений, обеспечивающая их включение в группу или общность как носителей ее норм, ценностей, ориентаций, осваиваемых в процессе интеллектуальной деятельности.</w:t>
      </w:r>
    </w:p>
    <w:p w:rsidR="00926557" w:rsidRPr="00287E6A" w:rsidRDefault="00D72417" w:rsidP="005D20B0">
      <w:pPr>
        <w:pStyle w:val="60"/>
        <w:shd w:val="clear" w:color="auto" w:fill="auto"/>
        <w:spacing w:after="0" w:line="276" w:lineRule="auto"/>
        <w:ind w:left="120" w:firstLine="60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>Задачи:</w:t>
      </w:r>
    </w:p>
    <w:p w:rsidR="00926557" w:rsidRPr="00287E6A" w:rsidRDefault="005D20B0" w:rsidP="005D20B0">
      <w:pPr>
        <w:pStyle w:val="34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76" w:lineRule="auto"/>
        <w:ind w:left="120" w:right="12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>о</w:t>
      </w:r>
      <w:r w:rsidR="00D72417" w:rsidRPr="00287E6A">
        <w:rPr>
          <w:color w:val="auto"/>
          <w:sz w:val="24"/>
          <w:szCs w:val="24"/>
        </w:rPr>
        <w:t>владение познавательной культурой как системой познавательных (научных) ценно</w:t>
      </w:r>
      <w:r w:rsidR="00D72417" w:rsidRPr="00287E6A">
        <w:rPr>
          <w:color w:val="auto"/>
          <w:sz w:val="24"/>
          <w:szCs w:val="24"/>
        </w:rPr>
        <w:softHyphen/>
        <w:t>стей, накопленных обществом в сфере наук;</w:t>
      </w:r>
    </w:p>
    <w:p w:rsidR="00926557" w:rsidRPr="00287E6A" w:rsidRDefault="005D20B0" w:rsidP="005D20B0">
      <w:pPr>
        <w:pStyle w:val="34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76" w:lineRule="auto"/>
        <w:ind w:left="12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>закрепить навыки работы</w:t>
      </w:r>
      <w:r w:rsidR="00D72417" w:rsidRPr="00287E6A">
        <w:rPr>
          <w:color w:val="auto"/>
          <w:sz w:val="24"/>
          <w:szCs w:val="24"/>
        </w:rPr>
        <w:t xml:space="preserve"> с различными источниками информации;</w:t>
      </w:r>
    </w:p>
    <w:p w:rsidR="00926557" w:rsidRPr="00287E6A" w:rsidRDefault="005D20B0" w:rsidP="005D20B0">
      <w:pPr>
        <w:pStyle w:val="34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76" w:lineRule="auto"/>
        <w:ind w:left="120" w:right="12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 xml:space="preserve">продолжить </w:t>
      </w:r>
      <w:r w:rsidR="00D72417" w:rsidRPr="00287E6A">
        <w:rPr>
          <w:color w:val="auto"/>
          <w:sz w:val="24"/>
          <w:szCs w:val="24"/>
        </w:rPr>
        <w:t>развитие профильных образовательных мотивов обучающихся, направленных на овла</w:t>
      </w:r>
      <w:r w:rsidR="00D72417" w:rsidRPr="00287E6A">
        <w:rPr>
          <w:color w:val="auto"/>
          <w:sz w:val="24"/>
          <w:szCs w:val="24"/>
        </w:rPr>
        <w:softHyphen/>
        <w:t>дение методами научного исследования, применением УУД в проектной и исследователь</w:t>
      </w:r>
      <w:r w:rsidR="00D72417" w:rsidRPr="00287E6A">
        <w:rPr>
          <w:color w:val="auto"/>
          <w:sz w:val="24"/>
          <w:szCs w:val="24"/>
        </w:rPr>
        <w:softHyphen/>
        <w:t>ской деятельности;</w:t>
      </w:r>
    </w:p>
    <w:p w:rsidR="00926557" w:rsidRPr="00287E6A" w:rsidRDefault="00D72417" w:rsidP="005D20B0">
      <w:pPr>
        <w:pStyle w:val="34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76" w:lineRule="auto"/>
        <w:ind w:left="12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>отработать навыки публичного выступления, защиты своей работы перед аудиторией;</w:t>
      </w:r>
    </w:p>
    <w:p w:rsidR="00926557" w:rsidRPr="00287E6A" w:rsidRDefault="00D72417" w:rsidP="005D20B0">
      <w:pPr>
        <w:pStyle w:val="34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76" w:lineRule="auto"/>
        <w:ind w:left="120" w:right="120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 xml:space="preserve">совершенствовать </w:t>
      </w:r>
      <w:proofErr w:type="spellStart"/>
      <w:r w:rsidRPr="00287E6A">
        <w:rPr>
          <w:color w:val="auto"/>
          <w:sz w:val="24"/>
          <w:szCs w:val="24"/>
        </w:rPr>
        <w:t>надпредметные</w:t>
      </w:r>
      <w:proofErr w:type="spellEnd"/>
      <w:r w:rsidRPr="00287E6A">
        <w:rPr>
          <w:color w:val="auto"/>
          <w:sz w:val="24"/>
          <w:szCs w:val="24"/>
        </w:rPr>
        <w:t xml:space="preserve"> знания, умения и навыки обучаемых (обучение ме</w:t>
      </w:r>
      <w:r w:rsidRPr="00287E6A">
        <w:rPr>
          <w:color w:val="auto"/>
          <w:sz w:val="24"/>
          <w:szCs w:val="24"/>
        </w:rPr>
        <w:softHyphen/>
        <w:t>тодик</w:t>
      </w:r>
      <w:r w:rsidR="00287E6A" w:rsidRPr="00287E6A">
        <w:rPr>
          <w:color w:val="auto"/>
          <w:sz w:val="24"/>
          <w:szCs w:val="24"/>
        </w:rPr>
        <w:t xml:space="preserve">е ведения научного исследования, </w:t>
      </w:r>
      <w:r w:rsidRPr="00287E6A">
        <w:rPr>
          <w:color w:val="auto"/>
          <w:sz w:val="24"/>
          <w:szCs w:val="24"/>
        </w:rPr>
        <w:t xml:space="preserve">создание вторичного (авторского) текста на </w:t>
      </w:r>
      <w:proofErr w:type="gramStart"/>
      <w:r w:rsidRPr="00287E6A">
        <w:rPr>
          <w:color w:val="auto"/>
          <w:sz w:val="24"/>
          <w:szCs w:val="24"/>
        </w:rPr>
        <w:t>основе</w:t>
      </w:r>
      <w:proofErr w:type="gramEnd"/>
      <w:r w:rsidRPr="00287E6A">
        <w:rPr>
          <w:color w:val="auto"/>
          <w:sz w:val="24"/>
          <w:szCs w:val="24"/>
        </w:rPr>
        <w:t xml:space="preserve"> полученной в ходе исследования информации).</w:t>
      </w:r>
    </w:p>
    <w:p w:rsidR="00926557" w:rsidRPr="00287E6A" w:rsidRDefault="00D72417" w:rsidP="00287E6A">
      <w:pPr>
        <w:pStyle w:val="60"/>
        <w:shd w:val="clear" w:color="auto" w:fill="auto"/>
        <w:spacing w:before="240" w:after="0" w:line="274" w:lineRule="exact"/>
        <w:ind w:left="200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 xml:space="preserve">Место </w:t>
      </w:r>
      <w:proofErr w:type="gramStart"/>
      <w:r w:rsidRPr="00287E6A">
        <w:rPr>
          <w:color w:val="auto"/>
          <w:sz w:val="24"/>
          <w:szCs w:val="24"/>
        </w:rPr>
        <w:t>индивиду</w:t>
      </w:r>
      <w:r w:rsidR="00287E6A" w:rsidRPr="00287E6A">
        <w:rPr>
          <w:color w:val="auto"/>
          <w:sz w:val="24"/>
          <w:szCs w:val="24"/>
        </w:rPr>
        <w:t>ального проекта</w:t>
      </w:r>
      <w:proofErr w:type="gramEnd"/>
      <w:r w:rsidR="00287E6A" w:rsidRPr="00287E6A">
        <w:rPr>
          <w:color w:val="auto"/>
          <w:sz w:val="24"/>
          <w:szCs w:val="24"/>
        </w:rPr>
        <w:t xml:space="preserve"> в учебном плане</w:t>
      </w:r>
    </w:p>
    <w:p w:rsidR="00287E6A" w:rsidRPr="00287E6A" w:rsidRDefault="00D72417" w:rsidP="002F5804">
      <w:pPr>
        <w:pStyle w:val="34"/>
        <w:shd w:val="clear" w:color="auto" w:fill="auto"/>
        <w:spacing w:before="0" w:line="276" w:lineRule="auto"/>
        <w:ind w:left="119" w:right="357" w:firstLine="709"/>
        <w:jc w:val="both"/>
        <w:rPr>
          <w:color w:val="FF0000"/>
          <w:sz w:val="24"/>
          <w:szCs w:val="24"/>
        </w:rPr>
      </w:pPr>
      <w:r w:rsidRPr="00287E6A">
        <w:rPr>
          <w:color w:val="auto"/>
          <w:sz w:val="24"/>
          <w:szCs w:val="24"/>
        </w:rPr>
        <w:t xml:space="preserve">В соответствии с требованиями ФГОС СОО </w:t>
      </w:r>
      <w:proofErr w:type="gramStart"/>
      <w:r w:rsidRPr="00287E6A">
        <w:rPr>
          <w:color w:val="auto"/>
          <w:sz w:val="24"/>
          <w:szCs w:val="24"/>
        </w:rPr>
        <w:t>индивидуальный проект</w:t>
      </w:r>
      <w:proofErr w:type="gramEnd"/>
      <w:r w:rsidRPr="00287E6A">
        <w:rPr>
          <w:color w:val="auto"/>
          <w:sz w:val="24"/>
          <w:szCs w:val="24"/>
        </w:rPr>
        <w:t xml:space="preserve"> входит в обязатель</w:t>
      </w:r>
      <w:r w:rsidRPr="00287E6A">
        <w:rPr>
          <w:color w:val="auto"/>
          <w:sz w:val="24"/>
          <w:szCs w:val="24"/>
        </w:rPr>
        <w:softHyphen/>
        <w:t xml:space="preserve">ную часть учебного плана среднего общего образования и </w:t>
      </w:r>
      <w:r w:rsidR="00277BD3">
        <w:rPr>
          <w:color w:val="auto"/>
          <w:sz w:val="24"/>
          <w:szCs w:val="24"/>
        </w:rPr>
        <w:t xml:space="preserve">реализуется в объеме не менее 34 </w:t>
      </w:r>
      <w:r w:rsidRPr="00287E6A">
        <w:rPr>
          <w:color w:val="auto"/>
          <w:sz w:val="24"/>
          <w:szCs w:val="24"/>
        </w:rPr>
        <w:t>часов</w:t>
      </w:r>
      <w:r w:rsidR="00287E6A" w:rsidRPr="00287E6A">
        <w:rPr>
          <w:color w:val="auto"/>
          <w:sz w:val="24"/>
          <w:szCs w:val="24"/>
        </w:rPr>
        <w:t xml:space="preserve"> в течение одного или двух лет.</w:t>
      </w:r>
      <w:r w:rsidR="00287E6A" w:rsidRPr="00287E6A">
        <w:rPr>
          <w:color w:val="FF0000"/>
          <w:sz w:val="24"/>
          <w:szCs w:val="24"/>
        </w:rPr>
        <w:t xml:space="preserve"> </w:t>
      </w:r>
    </w:p>
    <w:p w:rsidR="00926557" w:rsidRPr="00287E6A" w:rsidRDefault="00287E6A" w:rsidP="002F5804">
      <w:pPr>
        <w:pStyle w:val="34"/>
        <w:shd w:val="clear" w:color="auto" w:fill="auto"/>
        <w:spacing w:before="0" w:after="395" w:line="276" w:lineRule="auto"/>
        <w:ind w:left="119" w:right="357" w:firstLine="709"/>
        <w:jc w:val="both"/>
        <w:rPr>
          <w:color w:val="auto"/>
          <w:sz w:val="24"/>
          <w:szCs w:val="24"/>
        </w:rPr>
      </w:pPr>
      <w:r w:rsidRPr="00287E6A">
        <w:rPr>
          <w:color w:val="auto"/>
          <w:sz w:val="24"/>
          <w:szCs w:val="24"/>
        </w:rPr>
        <w:t>Учебный план гимназии предусматривает изучение предмета «</w:t>
      </w:r>
      <w:proofErr w:type="gramStart"/>
      <w:r w:rsidRPr="00287E6A">
        <w:rPr>
          <w:color w:val="auto"/>
          <w:sz w:val="24"/>
          <w:szCs w:val="24"/>
        </w:rPr>
        <w:t>Индивидуальный проект</w:t>
      </w:r>
      <w:proofErr w:type="gramEnd"/>
      <w:r w:rsidRPr="00287E6A">
        <w:rPr>
          <w:color w:val="auto"/>
          <w:sz w:val="24"/>
          <w:szCs w:val="24"/>
        </w:rPr>
        <w:t xml:space="preserve">» </w:t>
      </w:r>
      <w:r w:rsidR="00D72417" w:rsidRPr="00287E6A">
        <w:rPr>
          <w:color w:val="auto"/>
          <w:sz w:val="24"/>
          <w:szCs w:val="24"/>
        </w:rPr>
        <w:t>в 10</w:t>
      </w:r>
      <w:r w:rsidR="00277BD3">
        <w:rPr>
          <w:color w:val="auto"/>
          <w:sz w:val="24"/>
          <w:szCs w:val="24"/>
        </w:rPr>
        <w:t xml:space="preserve"> классе. 1 час</w:t>
      </w:r>
      <w:r w:rsidRPr="00287E6A">
        <w:rPr>
          <w:color w:val="auto"/>
          <w:sz w:val="24"/>
          <w:szCs w:val="24"/>
        </w:rPr>
        <w:t xml:space="preserve"> в неделю.</w:t>
      </w:r>
    </w:p>
    <w:p w:rsidR="008A74A8" w:rsidRDefault="008A74A8" w:rsidP="00230BC6">
      <w:pPr>
        <w:pStyle w:val="34"/>
        <w:shd w:val="clear" w:color="auto" w:fill="auto"/>
        <w:spacing w:before="0" w:line="230" w:lineRule="exact"/>
        <w:ind w:left="200"/>
        <w:jc w:val="center"/>
        <w:rPr>
          <w:b/>
          <w:bCs/>
          <w:sz w:val="24"/>
          <w:szCs w:val="24"/>
        </w:rPr>
      </w:pPr>
      <w:bookmarkStart w:id="5" w:name="bookmark5"/>
    </w:p>
    <w:p w:rsidR="008F0DE5" w:rsidRDefault="008F0DE5" w:rsidP="00230BC6">
      <w:pPr>
        <w:pStyle w:val="34"/>
        <w:shd w:val="clear" w:color="auto" w:fill="auto"/>
        <w:spacing w:before="0" w:line="230" w:lineRule="exact"/>
        <w:ind w:left="200"/>
        <w:jc w:val="center"/>
        <w:rPr>
          <w:b/>
          <w:bCs/>
          <w:sz w:val="24"/>
          <w:szCs w:val="24"/>
        </w:rPr>
      </w:pPr>
    </w:p>
    <w:p w:rsidR="00230BC6" w:rsidRPr="00230BC6" w:rsidRDefault="002F5804" w:rsidP="00230BC6">
      <w:pPr>
        <w:pStyle w:val="34"/>
        <w:shd w:val="clear" w:color="auto" w:fill="auto"/>
        <w:spacing w:before="0" w:line="230" w:lineRule="exact"/>
        <w:ind w:left="200"/>
        <w:jc w:val="center"/>
        <w:rPr>
          <w:b/>
          <w:bCs/>
          <w:sz w:val="24"/>
          <w:szCs w:val="24"/>
        </w:rPr>
      </w:pPr>
      <w:r w:rsidRPr="002F5804">
        <w:rPr>
          <w:b/>
          <w:bCs/>
          <w:sz w:val="24"/>
          <w:szCs w:val="24"/>
        </w:rPr>
        <w:lastRenderedPageBreak/>
        <w:t>Тематическое планирование по предмету «</w:t>
      </w:r>
      <w:proofErr w:type="gramStart"/>
      <w:r w:rsidRPr="002F5804">
        <w:rPr>
          <w:b/>
          <w:bCs/>
          <w:sz w:val="24"/>
          <w:szCs w:val="24"/>
        </w:rPr>
        <w:t>Индивидуальный проект</w:t>
      </w:r>
      <w:proofErr w:type="gramEnd"/>
      <w:r w:rsidRPr="002F5804">
        <w:rPr>
          <w:b/>
          <w:bCs/>
          <w:sz w:val="24"/>
          <w:szCs w:val="24"/>
        </w:rPr>
        <w:t>»</w:t>
      </w:r>
      <w:bookmarkEnd w:id="5"/>
    </w:p>
    <w:p w:rsidR="002F5804" w:rsidRDefault="002F5804">
      <w:pPr>
        <w:pStyle w:val="34"/>
        <w:shd w:val="clear" w:color="auto" w:fill="auto"/>
        <w:spacing w:before="0" w:line="230" w:lineRule="exact"/>
        <w:ind w:left="200"/>
        <w:jc w:val="center"/>
        <w:rPr>
          <w:b/>
          <w:bCs/>
          <w:color w:val="auto"/>
          <w:sz w:val="24"/>
          <w:szCs w:val="24"/>
        </w:rPr>
      </w:pPr>
    </w:p>
    <w:tbl>
      <w:tblPr>
        <w:tblW w:w="1594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176"/>
        <w:gridCol w:w="759"/>
        <w:gridCol w:w="2863"/>
        <w:gridCol w:w="5662"/>
        <w:gridCol w:w="2869"/>
        <w:gridCol w:w="7"/>
        <w:gridCol w:w="10"/>
      </w:tblGrid>
      <w:tr w:rsidR="00230BC6" w:rsidRPr="002F5804" w:rsidTr="00C3535D">
        <w:trPr>
          <w:trHeight w:val="20"/>
          <w:jc w:val="center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BC6" w:rsidRPr="002F5804" w:rsidRDefault="00230BC6" w:rsidP="00A76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урока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BC6" w:rsidRPr="002F5804" w:rsidRDefault="00230BC6" w:rsidP="00A76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softHyphen/>
              <w:t xml:space="preserve">нование раздела,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темы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BC6" w:rsidRPr="002F5804" w:rsidRDefault="00230BC6" w:rsidP="00A76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 часов</w:t>
            </w:r>
          </w:p>
        </w:tc>
        <w:tc>
          <w:tcPr>
            <w:tcW w:w="114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BC6" w:rsidRPr="002F5804" w:rsidRDefault="00230BC6" w:rsidP="00A76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Результаты образования</w:t>
            </w:r>
          </w:p>
        </w:tc>
      </w:tr>
      <w:tr w:rsidR="00230BC6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BC6" w:rsidRPr="002F5804" w:rsidRDefault="00230BC6" w:rsidP="002F58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BC6" w:rsidRPr="002F5804" w:rsidRDefault="00230BC6" w:rsidP="002F58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0BC6" w:rsidRPr="002F5804" w:rsidRDefault="00230BC6" w:rsidP="00A76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BC6" w:rsidRPr="002F5804" w:rsidRDefault="00230BC6" w:rsidP="006F7E0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BC6" w:rsidRPr="002F5804" w:rsidRDefault="00230BC6" w:rsidP="006F7E0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BC6" w:rsidRPr="002F5804" w:rsidRDefault="00230BC6" w:rsidP="006F7E0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Предметные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Нормативно-правовая база учебного курса «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Индивидуальный проект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». Положение об 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индивидуальном проекте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 образовательной организации.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Овладение начальными навыками адаптации в динамично из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меняющемся и развивающемся мире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1146" w:rsidRDefault="0016262F" w:rsidP="001311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самостоятельное  выделение и формулирование познавательной цели; самостоятельно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  наблюдение; анализ объектов;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доказательство (установление причинно-следственных связей,  построение логической це</w:t>
            </w:r>
            <w:r w:rsidR="001311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пи рассуждений, доказательство) </w:t>
            </w:r>
          </w:p>
          <w:p w:rsidR="00131146" w:rsidRDefault="0016262F" w:rsidP="001311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умение рационально строить</w:t>
            </w:r>
            <w:r w:rsidR="001311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самостоятельную исследовательскую </w:t>
            </w:r>
          </w:p>
          <w:p w:rsidR="0016262F" w:rsidRPr="00131146" w:rsidRDefault="00131146" w:rsidP="00131146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6262F"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="0016262F"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="0016262F" w:rsidRPr="0016262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развернуто, логично и точно излагать свою точку зрения с использованием адекватных (устных</w:t>
            </w:r>
            <w:r w:rsidR="0016262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и письменных) языковых средств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нормативных документов, регламентирующих подготовку и защиту проекта.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ориентироваться  в работе над проектом на  требования документов  и нормативных актов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работы учебного курса.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262F" w:rsidRPr="002F5804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Действие  </w:t>
            </w:r>
          </w:p>
          <w:p w:rsidR="0016262F" w:rsidRPr="002F5804" w:rsidRDefault="0016262F" w:rsidP="0016262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30B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смыслообразования</w:t>
            </w:r>
            <w:proofErr w:type="spellEnd"/>
            <w:r w:rsidRPr="00230B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т. е.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установление учащимися связи между целью учебной деятельности и ее мотивом.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262F" w:rsidRPr="002F5804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выполнение анализа,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интеза, комплексного сравнения;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постан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овка и формулирование проблемы;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самостоятельное выделение и форму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лирование познавательной цели;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рефлексия </w:t>
            </w:r>
            <w:r w:rsidR="00131146"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способов и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условий действия.</w:t>
            </w:r>
          </w:p>
          <w:p w:rsidR="0016262F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постановка общих и частных целей само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образовательной деятельности;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прогнозирование – предвосхищение результата и уровня усвоени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я, его временных характеристик; </w:t>
            </w:r>
          </w:p>
          <w:p w:rsidR="0016262F" w:rsidRPr="002F5804" w:rsidRDefault="0016262F" w:rsidP="0016262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планирование учебного сотрудниче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ства с учителем и сверстниками;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умение с достаточно полнотой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точностью выражать свои мысли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практических и индивидуальных работ в рамках учебного курса «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Индивидуальный проект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планировать свою деятельность  в соответствии с правилами организации курса.</w:t>
            </w:r>
          </w:p>
        </w:tc>
      </w:tr>
      <w:tr w:rsidR="0016262F" w:rsidRPr="002F5804" w:rsidTr="00C3535D">
        <w:trPr>
          <w:gridAfter w:val="1"/>
          <w:wAfter w:w="10" w:type="dxa"/>
          <w:trHeight w:val="20"/>
          <w:jc w:val="center"/>
        </w:trPr>
        <w:tc>
          <w:tcPr>
            <w:tcW w:w="15931" w:type="dxa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Основные понятия проектирования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Определение понятия проект, его понятийно содержательные элементы.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Виды проектных исследовательских работ.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A7673B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Default="0016262F" w:rsidP="001626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E04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Готовность и способность к образованию, в том числе самообразованию,</w:t>
            </w:r>
          </w:p>
          <w:p w:rsidR="0016262F" w:rsidRPr="000E04E7" w:rsidRDefault="0016262F" w:rsidP="0016262F">
            <w:pPr>
              <w:widowControl/>
              <w:spacing w:after="100" w:afterAutospacing="1"/>
              <w:ind w:right="-78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E04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сознател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ьное отношение к непрерывному </w:t>
            </w:r>
            <w:r w:rsidRPr="000E04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образованию как условию успешной профессиональной и общественной деятельности;</w:t>
            </w:r>
          </w:p>
          <w:p w:rsidR="0016262F" w:rsidRPr="000E04E7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П.: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самостоятельное выделение и формулирование познавательной цели; самостоятельно вып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олнять анализ и синтез объекта;</w:t>
            </w:r>
          </w:p>
          <w:p w:rsidR="0016262F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 умение оценивать правильность выполнение учебной задачи, собс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твенные возможности её решения.</w:t>
            </w:r>
          </w:p>
          <w:p w:rsidR="0016262F" w:rsidRPr="002F5804" w:rsidRDefault="0016262F" w:rsidP="0016262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управление поведением партнера – контроль, коррекция, оценка действий партнера, постановка  вопроса.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Default="0016262F" w:rsidP="0016262F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 понятие проекта, особенности проектной работы и от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личие ее от реферативных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нать</w:t>
            </w:r>
            <w:proofErr w:type="spell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особенности и классификацию разных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видов исследовательских работ. </w:t>
            </w:r>
          </w:p>
          <w:p w:rsidR="0016262F" w:rsidRPr="002F5804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азличать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различные виды проектных исследовательских работ</w:t>
            </w:r>
          </w:p>
        </w:tc>
      </w:tr>
      <w:tr w:rsidR="0016262F" w:rsidRPr="002F5804" w:rsidTr="00C3535D">
        <w:trPr>
          <w:gridAfter w:val="2"/>
          <w:wAfter w:w="17" w:type="dxa"/>
          <w:trHeight w:val="2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Default="0016262F" w:rsidP="00277BD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Критерии выбора предметной области проектирования.</w:t>
            </w:r>
            <w:r w:rsidR="00277BD3" w:rsidRPr="002F58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77BD3" w:rsidRPr="002F5804" w:rsidRDefault="00277BD3" w:rsidP="00277BD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Виды проектов и их особенности.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04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277BD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E04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Формирование осознанного выбора будущей профессии как путь и способ реализации собственных жизненных планов</w:t>
            </w:r>
          </w:p>
          <w:p w:rsidR="00277BD3" w:rsidRPr="000E04E7" w:rsidRDefault="00277BD3" w:rsidP="00277BD3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Действие  </w:t>
            </w:r>
            <w:proofErr w:type="spell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смыслообразования</w:t>
            </w:r>
            <w:proofErr w:type="spell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т. е. установление учащимися связи между целью учебной деятельности и ее мотивом.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Default="0016262F" w:rsidP="001626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E04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  <w:proofErr w:type="gramStart"/>
            <w:r w:rsidRPr="001626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1626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0E04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выбирать путь достижения цели, планировать решение поставленных задач, оптимизируя материа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льные и нематериальные затраты;</w:t>
            </w:r>
          </w:p>
          <w:p w:rsidR="0016262F" w:rsidRDefault="0016262F" w:rsidP="001626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1626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1626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E04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16262F" w:rsidRPr="000E04E7" w:rsidRDefault="0016262F" w:rsidP="0016262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1626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1626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0E04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F7E0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</w:t>
            </w:r>
            <w:r w:rsidRPr="000E04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критерии выбора предметной области проектирования.</w:t>
            </w:r>
          </w:p>
          <w:p w:rsidR="0016262F" w:rsidRPr="000E04E7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</w:t>
            </w:r>
            <w:r w:rsidRPr="008A74A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  <w:r w:rsidRPr="000E04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оценивать собственные склонности и интересы и в соответствии с ними выбирать направление исследования.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3114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Что такое проблема. Актуальность проблемы.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самостоятельное выделение и формулирование познавательной цели; самостоятельно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 наблюдение; анализ объектов;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доказательство (установление причинно-следственных связей, построение логической цепи рассуждений, доказательство);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262F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осуществлять рефлексию, контроль и оценку процесса и результатов деятельности.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мение рацио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нально 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самостоятельную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исследовательскую  </w:t>
            </w:r>
          </w:p>
          <w:p w:rsidR="0016262F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деятельность.</w:t>
            </w:r>
          </w:p>
          <w:p w:rsidR="0016262F" w:rsidRPr="002F5804" w:rsidRDefault="0016262F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 определение проблемы, определять желаемую и реальную ситуацию.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формулировать проблемную ситуацию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искать способы решения проблемы. Использовать метод мозгового штурма, метод </w:t>
            </w:r>
            <w:proofErr w:type="spell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Исикавы</w:t>
            </w:r>
            <w:proofErr w:type="spell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A7673B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0E04E7" w:rsidRDefault="00A7673B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Default="00A7673B" w:rsidP="00277BD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1146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Практическая работа</w:t>
            </w:r>
            <w:r w:rsidR="00277BD3" w:rsidRPr="002F58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Особенности  формулировки  </w:t>
            </w:r>
          </w:p>
          <w:p w:rsidR="00277BD3" w:rsidRPr="002F5804" w:rsidRDefault="00277BD3" w:rsidP="00277BD3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темы проекта</w:t>
            </w:r>
          </w:p>
          <w:p w:rsidR="00A7673B" w:rsidRPr="002F5804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Default="00A7673B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совершенствовать 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sz w:val="22"/>
                <w:szCs w:val="22"/>
              </w:rPr>
              <w:t>имеющиеся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sz w:val="22"/>
                <w:szCs w:val="22"/>
              </w:rPr>
              <w:t>, участвовать в творческом, созидательном процессе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16262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277BD3" w:rsidRPr="002F5804" w:rsidTr="00C3535D">
        <w:trPr>
          <w:gridAfter w:val="2"/>
          <w:wAfter w:w="17" w:type="dxa"/>
          <w:trHeight w:val="27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0E04E7" w:rsidRDefault="00277BD3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Формы продуктов проектной деятельности.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2F580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осуществлят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ь структурированное наблюдение; качественное описание объекта; анализ и синтез объекта;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доказательство (установление причинно-следственных связей,  построение логической цепи рассуждений, доказательство).</w:t>
            </w:r>
          </w:p>
          <w:p w:rsidR="00277BD3" w:rsidRPr="002F5804" w:rsidRDefault="00277BD3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277BD3" w:rsidRPr="002F5804" w:rsidRDefault="00277BD3" w:rsidP="001626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К.: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постановка вопросов – инициативное сотрудничество в поиске и сборе информации.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 о разнообразии форм  продуктов проектной деятельности.</w:t>
            </w:r>
          </w:p>
          <w:p w:rsidR="00277BD3" w:rsidRPr="002F5804" w:rsidRDefault="00277BD3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 анализировать направленность своего проекта и выбирать адекватные формы продуктов конкретного исследования.</w:t>
            </w:r>
          </w:p>
        </w:tc>
      </w:tr>
      <w:tr w:rsidR="00131146" w:rsidRPr="002F5804" w:rsidTr="00C3535D">
        <w:trPr>
          <w:gridAfter w:val="1"/>
          <w:wAfter w:w="10" w:type="dxa"/>
          <w:trHeight w:val="20"/>
          <w:jc w:val="center"/>
        </w:trPr>
        <w:tc>
          <w:tcPr>
            <w:tcW w:w="15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1146" w:rsidRPr="002F5804" w:rsidRDefault="00131146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Целеполагание и планирование деятельности по созданию 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индивидуального проекта</w:t>
            </w:r>
            <w:proofErr w:type="gramEnd"/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1146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От проблемы к гипотезе. 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Виды гипотез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творческом, созидательном процессе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1146" w:rsidRDefault="0016262F" w:rsidP="001311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самостоятел</w:t>
            </w:r>
            <w:r w:rsidR="001311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ьное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выделение и формулирование познавательной цели; самостоятельно</w:t>
            </w:r>
            <w:r w:rsidR="001311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  наблюдение; анализ объектов;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доказательство (установление причинно-следственных связей,  построение логической це</w:t>
            </w:r>
            <w:r w:rsidR="001311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пи рассуждений, доказательство) </w:t>
            </w:r>
          </w:p>
          <w:p w:rsidR="00131146" w:rsidRDefault="0016262F" w:rsidP="001311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="001311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умение рационально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строить самостоят</w:t>
            </w:r>
            <w:r w:rsidR="001311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ельную исследовательскую деятельность </w:t>
            </w:r>
          </w:p>
          <w:p w:rsidR="0016262F" w:rsidRPr="002F5804" w:rsidRDefault="0016262F" w:rsidP="00131146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постановка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вопросов – инициативное сотрудничество в поиске и сборе информации.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формулирования и виды гипотез.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грамотно сформулировать гипотезу своего проекта</w:t>
            </w:r>
          </w:p>
        </w:tc>
      </w:tr>
      <w:tr w:rsidR="00277BD3" w:rsidRPr="002F5804" w:rsidTr="00C3535D">
        <w:trPr>
          <w:gridAfter w:val="2"/>
          <w:wAfter w:w="17" w:type="dxa"/>
          <w:trHeight w:val="35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0E04E7" w:rsidRDefault="00277BD3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1146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Практическое занятие. 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Составляем паспорт проекта. Тема, объектная область, объект, предмет исследования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творческом, созидательном процессе</w:t>
            </w:r>
          </w:p>
          <w:p w:rsidR="00277BD3" w:rsidRPr="002F5804" w:rsidRDefault="00277BD3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Default="00277BD3" w:rsidP="001311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самостоятельное выделение и формулирование познавательной цели; самостоятельно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 наблюдение; анализ объектов;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доказательство (установление причинно-следственных связей, построение логической це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пи рассуждений, доказательство) </w:t>
            </w:r>
          </w:p>
          <w:p w:rsidR="00277BD3" w:rsidRPr="002F5804" w:rsidRDefault="00277BD3" w:rsidP="00131146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 целеполагание (постановка учебной задачи на основе соотнесения того, что уже известно и усвоено учащимся, и того, что еще неизвестно); корректировать деятельность: вносить изменения в процесс с учетом возникших трудностей и ошибок;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намечать способы их устранения. 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составлять паспорт проекта по представленному плану.</w:t>
            </w:r>
          </w:p>
        </w:tc>
      </w:tr>
      <w:tr w:rsidR="00A7673B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0E04E7" w:rsidRDefault="00A7673B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7673B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Индивидуальные практические консультации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по формулированию  темы,  объектной области, предмету исследования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277BD3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Положительное отношение к учению, к познавательной </w:t>
            </w:r>
            <w:r w:rsidRPr="002F580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деятельности, желание приобретать новые знания, умения, совершенствовать имеющиеся, участвовать в творческом, созидательном процессе</w:t>
            </w:r>
          </w:p>
          <w:p w:rsidR="00A7673B" w:rsidRPr="002F5804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A7673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осуществлят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ь структурированное наблюдение; качественное описание объекта; анализ и синтез объекта;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доказательство (установление причинно-следственных связей, построение логической цеп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 рассуждений, доказательство). 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удерживать цель деятельности до получения ее результата; коррекция - внесение необходимых дополнений и корре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ктив в план, и способ действия. 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формулировать тему, правильно определять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объектную область, объект и предмет проекта</w:t>
            </w:r>
          </w:p>
        </w:tc>
      </w:tr>
      <w:tr w:rsidR="00A7673B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0E04E7" w:rsidRDefault="00A7673B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A7673B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A7673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673B" w:rsidRPr="002F5804" w:rsidRDefault="00A7673B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A7673B">
            <w:pPr>
              <w:pStyle w:val="af6"/>
              <w:widowControl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Цель, задачи, гипотеза исследования.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A7673B" w:rsidRDefault="0016262F" w:rsidP="00A7673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A7673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выходить за рамки учебного предмета и осуществлять целенаправленный поиск возможностей </w:t>
            </w:r>
            <w:r w:rsidR="00A7673B" w:rsidRPr="00A7673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для широкого</w:t>
            </w:r>
            <w:r w:rsidRPr="00A7673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переноса средств и способов действия;</w:t>
            </w:r>
          </w:p>
          <w:p w:rsidR="0016262F" w:rsidRPr="00A7673B" w:rsidRDefault="0016262F" w:rsidP="00A7673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A7673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самостоятельно определять цели, задавать параметры и критерии, по которым можно о</w:t>
            </w:r>
            <w:r w:rsidR="00A7673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пределить, что цель достигнута; 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К: </w:t>
            </w:r>
            <w:r w:rsidRPr="00A7673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формулирования</w:t>
            </w:r>
            <w:r w:rsidR="00A767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цели и задач, гипотезы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исследовательского  проекта.</w:t>
            </w:r>
          </w:p>
          <w:p w:rsidR="00A7673B" w:rsidRDefault="0016262F" w:rsidP="00A767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формулировать цель и задачи, гипотезы  </w:t>
            </w:r>
          </w:p>
          <w:p w:rsidR="0016262F" w:rsidRPr="002F5804" w:rsidRDefault="00A7673B" w:rsidP="00A767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исследовательского </w:t>
            </w:r>
            <w:r w:rsidR="0016262F"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проекта.</w:t>
            </w:r>
          </w:p>
          <w:p w:rsidR="0016262F" w:rsidRPr="002F5804" w:rsidRDefault="0016262F" w:rsidP="00A767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Правила состав</w:t>
            </w:r>
            <w:r w:rsidR="00A7673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ления плана работы над проектом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1104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Формирование осознанного выбора будущей профессии как путь и способ реализации собственных жизненных планов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11044" w:rsidRDefault="0016262F" w:rsidP="0061104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выходить за рамки учебного предмета и осуществлять целенаправленный поиск возможностей </w:t>
            </w:r>
            <w:r w:rsidR="00611044"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для широкого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переноса средств и способов действия;</w:t>
            </w:r>
          </w:p>
          <w:p w:rsidR="0016262F" w:rsidRPr="002F5804" w:rsidRDefault="0016262F" w:rsidP="006110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 умение </w:t>
            </w:r>
            <w:r w:rsidR="00611044"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рационально строить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самостоятельную </w:t>
            </w:r>
            <w:r w:rsidR="00611044"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исследовательскую деятельность</w:t>
            </w:r>
          </w:p>
          <w:p w:rsidR="0016262F" w:rsidRPr="002F5804" w:rsidRDefault="0016262F" w:rsidP="006110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 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постановка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вопросов – инициативное сотрудничество в поиске и сборе информации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составления плана работы над проектом.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составлять план с учетом правил и требований.</w:t>
            </w:r>
          </w:p>
        </w:tc>
      </w:tr>
      <w:tr w:rsidR="00611044" w:rsidRPr="002F5804" w:rsidTr="00C3535D">
        <w:trPr>
          <w:gridAfter w:val="1"/>
          <w:wAfter w:w="10" w:type="dxa"/>
          <w:trHeight w:val="20"/>
          <w:jc w:val="center"/>
        </w:trPr>
        <w:tc>
          <w:tcPr>
            <w:tcW w:w="15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1044" w:rsidRPr="002F5804" w:rsidRDefault="00611044" w:rsidP="0061104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Методология работы над проектом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104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Исследовательские методы и методики. 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Методы теоретического и эмпирического исследования.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11044" w:rsidRDefault="0016262F" w:rsidP="0061104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16262F" w:rsidRPr="00611044" w:rsidRDefault="0016262F" w:rsidP="0061104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16262F" w:rsidRPr="002F5804" w:rsidRDefault="0016262F" w:rsidP="006110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методы исследования и их классификацию.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</w:t>
            </w:r>
            <w:r w:rsidR="0061104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классифицировать и отбирать методы исследования применительно к своей работе.</w:t>
            </w:r>
          </w:p>
        </w:tc>
      </w:tr>
      <w:tr w:rsidR="0016262F" w:rsidRPr="002F5804" w:rsidTr="00C3535D">
        <w:trPr>
          <w:gridAfter w:val="2"/>
          <w:wAfter w:w="17" w:type="dxa"/>
          <w:trHeight w:val="23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104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611044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Практическое </w:t>
            </w:r>
            <w:r w:rsidR="00611044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занятие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104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Правила проведения статистического анализа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8F0DE5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11044" w:rsidRDefault="0016262F" w:rsidP="0061104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критически оценивать и интерпретировать информацию с разных позиций,  распознавать и фиксировать противоре</w:t>
            </w:r>
            <w:r w:rsid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чия в информационных источниках</w:t>
            </w:r>
          </w:p>
          <w:p w:rsidR="0016262F" w:rsidRPr="00611044" w:rsidRDefault="0016262F" w:rsidP="0061104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</w:t>
            </w:r>
            <w:r w:rsid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ля достижения поставленной цели</w:t>
            </w:r>
          </w:p>
          <w:p w:rsidR="0016262F" w:rsidRPr="00611044" w:rsidRDefault="0016262F" w:rsidP="0061104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развернуто, логично и точно излагать свою точку зрения с использованием адекватных (устных</w:t>
            </w:r>
            <w:r w:rsid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и письменных) языковых средств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проводить статистическое наблюдение и сбор данных для анализа.</w:t>
            </w:r>
          </w:p>
          <w:p w:rsidR="00611044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Обрабатывать статистические данные, составлять таблицы, делать выво</w:t>
            </w:r>
            <w:r w:rsidR="008F0D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ды, на основе полученных данных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Виды и источники информации. Этические законы заимствования информации, соблюдение авторских прав.</w:t>
            </w:r>
            <w:r w:rsidR="00277BD3"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Правила работы с каталогами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11044" w:rsidRDefault="0016262F" w:rsidP="0061104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16262F" w:rsidRPr="00611044" w:rsidRDefault="0016262F" w:rsidP="0061104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: организовывать эффективный поиск ресурсов, необходимых для достижения поставленной цели.</w:t>
            </w:r>
          </w:p>
          <w:p w:rsidR="0016262F" w:rsidRPr="002F5804" w:rsidRDefault="0016262F" w:rsidP="006110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К: </w:t>
            </w:r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со</w:t>
            </w:r>
            <w:proofErr w:type="gramEnd"/>
            <w:r w:rsidRPr="0061104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611044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разнообразии</w:t>
            </w:r>
            <w:r w:rsidR="0061104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видов и источников информации,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</w:t>
            </w:r>
            <w:r w:rsidR="0061104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ого права и др.) 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находить и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использовать информацию из различных источников.</w:t>
            </w:r>
            <w:proofErr w:type="gramEnd"/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B55062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B5506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Практическое за</w:t>
            </w:r>
            <w:r w:rsidR="00B55062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нятие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Обоснование выбора темы и актуальность.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B55062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5506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Формирование осознанного выбора будущей профессии как путь и способ реализации собственных жизненных планов</w:t>
            </w:r>
          </w:p>
          <w:p w:rsidR="0016262F" w:rsidRPr="00B55062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B55062" w:rsidRDefault="0016262F" w:rsidP="00B550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B5506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16262F" w:rsidRPr="00B55062" w:rsidRDefault="0016262F" w:rsidP="00B550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B5506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цели.</w:t>
            </w:r>
          </w:p>
          <w:p w:rsidR="00B55062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 осуществлять деловую коммуникацию как со сверстниками, так и 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 работы над текстом в главе «Введение»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6262F" w:rsidRPr="00B55062" w:rsidRDefault="0016262F" w:rsidP="00B5506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формулировать проблему проектной работы, обосновывать актуальность выбранной темы.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B55062" w:rsidRDefault="00B55062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Практическое занятие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Работа с информацией и первоисточниками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Мировоззрение, соответствующее современному уровню развития науки, значимости науки, готовность к научно-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осуществлят</w:t>
            </w:r>
            <w:r w:rsidR="00B550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ь структурированное наблюдение; качественное описание объекта; анализ и синтез объекта;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доказательство (установление причинно-следственных связей,  построение логической цепи рассуждений, доказательство).</w:t>
            </w:r>
          </w:p>
          <w:p w:rsidR="0016262F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16262F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осуществлять поиск и отбор информации в различных источниках, преобразовывать и компилировать текст.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5062" w:rsidRDefault="00B55062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Практическое занятие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Работа с понятийным аппаратом в соответствии с выбранной темой.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8F0DE5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5506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B55062" w:rsidRDefault="0016262F" w:rsidP="00B550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B5506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критически оценивать и интерпретировать информацию с разных позиций,  распознавать и фиксировать противоречия в информационных источниках;</w:t>
            </w:r>
          </w:p>
          <w:p w:rsidR="0016262F" w:rsidRPr="00B55062" w:rsidRDefault="0016262F" w:rsidP="00B550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B5506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16262F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находить и  использовать разнообразные понятия и определения в энциклопедической литературе.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Экспериментальная часть проекта. Разновидности исследовательской и экспериментальной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Формирование мировоззрения, соответствующего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осуществлят</w:t>
            </w:r>
            <w:r w:rsidR="00B550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ь структурированное наблюдение; качественное описание объекта; анализ и синтез объекта;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доказательство (установление причинно-следственных </w:t>
            </w:r>
            <w:r w:rsidR="00B55062"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связей, построение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логической цепи рассуждений, доказательство).</w:t>
            </w:r>
          </w:p>
          <w:p w:rsidR="0016262F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16262F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разновидности экспериментальной и исследовательской деятельности, иметь представление об условиях и правилах проведения эксперимента.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проводить эксперимент и интерпретировать его результаты</w:t>
            </w:r>
          </w:p>
        </w:tc>
      </w:tr>
      <w:tr w:rsidR="00B55062" w:rsidRPr="002F5804" w:rsidTr="00C3535D">
        <w:trPr>
          <w:gridAfter w:val="1"/>
          <w:wAfter w:w="10" w:type="dxa"/>
          <w:trHeight w:val="20"/>
          <w:jc w:val="center"/>
        </w:trPr>
        <w:tc>
          <w:tcPr>
            <w:tcW w:w="15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5062" w:rsidRPr="002F5804" w:rsidRDefault="00B55062" w:rsidP="00B550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550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Оформление проектной работы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B5506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Правила оформления письменных работ. Основные требования к структуре работы.</w:t>
            </w:r>
          </w:p>
          <w:p w:rsidR="0016262F" w:rsidRPr="002F5804" w:rsidRDefault="0016262F" w:rsidP="00B5506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Оформление титульного листа.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B55062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Действие  </w:t>
            </w:r>
            <w:proofErr w:type="spellStart"/>
            <w:r w:rsidR="0016262F"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смыслообразования</w:t>
            </w:r>
            <w:proofErr w:type="spellEnd"/>
            <w:r w:rsidR="0016262F"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B55062" w:rsidRDefault="0016262F" w:rsidP="00B550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B5506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выходить за рамки учебного предмета и осуществлять целенаправленный поиск возможностей для  широкого переноса средств и способов действия;</w:t>
            </w:r>
          </w:p>
          <w:p w:rsidR="0016262F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умение рацио</w:t>
            </w:r>
            <w:r w:rsidR="00B550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нально  строить самостоятельную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исследовательскую  деятельность</w:t>
            </w:r>
          </w:p>
          <w:p w:rsidR="0016262F" w:rsidRPr="002F5804" w:rsidRDefault="0016262F" w:rsidP="00B550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 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постановка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вопросов – инициативное сотрудничество в поиске и сборе информации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правила оформления письменных работ в соответствии с требованиями ГОСТ.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правильно оформлять  титульный лист текстовой части проекта.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Структура раздела «Введение». Основные 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требования и приемы оформления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2161F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Готовность и способность к образованию, в том числе </w:t>
            </w: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самообразованию,  сознательное отношение к непрерывному образованию как условию успешной профессиональн</w:t>
            </w:r>
            <w:r w:rsid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ой и общественной деятельности;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2161F" w:rsidRDefault="0016262F" w:rsidP="0062161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искать и находить обобщенные способы решения задач, в том числе, осуществлять развернутый </w:t>
            </w: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информационный поиск и ставить на его основе новые (у</w:t>
            </w:r>
            <w:r w:rsid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чебные и познавательные) задачи</w:t>
            </w:r>
          </w:p>
          <w:p w:rsidR="0016262F" w:rsidRPr="0062161F" w:rsidRDefault="0016262F" w:rsidP="0062161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</w:t>
            </w:r>
            <w:r w:rsid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ля достижения поставленной цели</w:t>
            </w:r>
          </w:p>
          <w:p w:rsidR="0016262F" w:rsidRPr="0062161F" w:rsidRDefault="0016262F" w:rsidP="0062161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координировать и выполнять работу в условиях реального, виртуального и ко</w:t>
            </w:r>
            <w:r w:rsid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мбинированного взаимодействия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к оформлению структурного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раздела «Введение»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правильно оформлять раздел «Введение»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2161F" w:rsidRDefault="0062161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Практическое занятие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Оформление титульного листа и раздела «Введение»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2161F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16262F" w:rsidRPr="0062161F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62161F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16262F" w:rsidRPr="0062161F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цели.</w:t>
            </w:r>
          </w:p>
          <w:p w:rsidR="0016262F" w:rsidRPr="002F5804" w:rsidRDefault="0016262F" w:rsidP="00F57E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proofErr w:type="spell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оствлять</w:t>
            </w:r>
            <w:proofErr w:type="spell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деловую коммуникацию как со сверстниками, так и 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правильно оформлять структурные разделы текстовой части проектной работы</w:t>
            </w:r>
          </w:p>
        </w:tc>
      </w:tr>
      <w:tr w:rsidR="0016262F" w:rsidRPr="002F5804" w:rsidTr="00C3535D">
        <w:trPr>
          <w:gridAfter w:val="2"/>
          <w:wAfter w:w="17" w:type="dxa"/>
          <w:trHeight w:val="2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535D" w:rsidRPr="002F5804" w:rsidRDefault="0016262F" w:rsidP="00C3535D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Правила оформления списка литературы и текстуальной части письменных работ.</w:t>
            </w:r>
            <w:r w:rsidR="00C3535D"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Правила оформления ссылок. Рисунков, таблиц, формул.</w:t>
            </w:r>
          </w:p>
          <w:p w:rsidR="0016262F" w:rsidRPr="002F5804" w:rsidRDefault="00C3535D" w:rsidP="00C353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7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Практическое занятие.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5D38CA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</w:t>
            </w:r>
            <w:r w:rsidR="005D38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ой и других видах деятельности.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F57EDC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F57E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: искать и находить обобщенные способы решения задач, в том числе, осуществлять раз</w:t>
            </w:r>
            <w:r w:rsid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вернутый информационный поиск и 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ставить на его основе новые (учебные и познавательные) задачи;</w:t>
            </w:r>
          </w:p>
          <w:p w:rsidR="0016262F" w:rsidRPr="00F57EDC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F57E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F57E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организовывать эффективный поиск ресурсов, необходимых для достижения поставленной цели;</w:t>
            </w:r>
          </w:p>
          <w:p w:rsidR="0016262F" w:rsidRPr="005D38CA" w:rsidRDefault="0016262F" w:rsidP="005D38C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F57E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F57E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координировать и выполнять работу в условиях реального, виртуального и к</w:t>
            </w:r>
            <w:r w:rsidR="005D38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омбинированного взаимодействия;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F57EDC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оформления</w:t>
            </w:r>
          </w:p>
          <w:p w:rsidR="0016262F" w:rsidRPr="002F5804" w:rsidRDefault="005D38CA" w:rsidP="005D38CA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списка литературы и  источников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правильно оформлять структурные разделы текстовой части проектной работы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Правила оформления презентации проекта.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5D38CA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Готовность и способн</w:t>
            </w:r>
            <w:r w:rsidR="00F57EDC"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ость к образованию, в том числе 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самообразованию,  сознательное отношение к непрерывному образованию как условию успешной профессиональной и общественной деятел</w:t>
            </w:r>
            <w:r w:rsidR="005D38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ьности;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F57EDC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16262F" w:rsidRPr="00F57EDC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16262F" w:rsidRPr="008F0DE5" w:rsidRDefault="0016262F" w:rsidP="008F0DE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оформления презентации к проекту, избегать основных ошибок в цветовом и анимационном оформлении презентации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7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Практическая работа. 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Оформление презентации проекта.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277BD3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Действие  </w:t>
            </w:r>
            <w:proofErr w:type="spell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смыслообразования</w:t>
            </w:r>
            <w:proofErr w:type="spell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F57EDC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16262F" w:rsidRPr="00F57EDC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16262F" w:rsidRPr="00F57EDC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К: </w:t>
            </w:r>
            <w:proofErr w:type="spellStart"/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координовать</w:t>
            </w:r>
            <w:proofErr w:type="spellEnd"/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и выполнять работу в условиях реального, виртуального и комбинированного взаимодействия;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оформлять презентацию собственной исследовательской работы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Правила написания рецензии на проект.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Действие  </w:t>
            </w:r>
            <w:proofErr w:type="spell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смыслообразования</w:t>
            </w:r>
            <w:proofErr w:type="spell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F57EDC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критически оценивать и интерпретировать информацию с разных позиций,  распознавать и фиксировать противоречия в информационных источниках;</w:t>
            </w:r>
          </w:p>
          <w:p w:rsidR="0016262F" w:rsidRPr="00F57EDC" w:rsidRDefault="0016262F" w:rsidP="00F57E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16262F" w:rsidRPr="002F5804" w:rsidRDefault="0016262F" w:rsidP="00F57E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составные компоненты  и правила написания рецензии на исследовательскую работу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F57EDC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F57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Практические занятия.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Посещение защиты проектов обучающихся. Написание рецензии. Оценка проектов обучающихся.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277BD3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F57EDC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16262F" w:rsidRPr="00F57EDC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F57ED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 осуществлять деловую коммуникацию как со сверстниками, так и </w:t>
            </w:r>
            <w:proofErr w:type="gram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критерии оценки проекта и основные правила написания рецензии на исследовательскую работу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проводить оценку с проектной работы в соответствии с представленными критериями и отображать свое мнение в рецензии на проект</w:t>
            </w:r>
          </w:p>
        </w:tc>
      </w:tr>
      <w:tr w:rsidR="0016262F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0E04E7" w:rsidRDefault="0016262F" w:rsidP="0016262F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Правила успешной защиты. Искусство полемики. </w:t>
            </w:r>
            <w:r w:rsidRPr="0062161F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Практическое занятие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277BD3" w:rsidP="00A7673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основе усвоения общечеловеческих ценностей и нравственных чувств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 удерживать цель деятельности до получения ее результата; коррекция - внесение необходимых 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дополнений и корректив в план, и способ действия.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успешного публичного выступления</w:t>
            </w:r>
          </w:p>
          <w:p w:rsidR="0016262F" w:rsidRPr="002F5804" w:rsidRDefault="0016262F" w:rsidP="0016262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выступать публично, пользуясь изученными правилами</w:t>
            </w:r>
          </w:p>
        </w:tc>
      </w:tr>
      <w:tr w:rsidR="00277BD3" w:rsidRPr="002F5804" w:rsidTr="00C3535D">
        <w:trPr>
          <w:gridAfter w:val="2"/>
          <w:wAfter w:w="17" w:type="dxa"/>
          <w:trHeight w:val="16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0E04E7" w:rsidRDefault="00277BD3" w:rsidP="005D38CA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62161F" w:rsidRDefault="00277BD3" w:rsidP="005D38C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62161F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</w:rPr>
              <w:t>Практические занятия</w:t>
            </w:r>
          </w:p>
          <w:p w:rsidR="00277BD3" w:rsidRPr="002F5804" w:rsidRDefault="00277BD3" w:rsidP="005D38C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предварительной защиты.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5D38C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Действие  </w:t>
            </w:r>
            <w:proofErr w:type="spellStart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смыслообразования</w:t>
            </w:r>
            <w:proofErr w:type="spellEnd"/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5D38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277BD3" w:rsidRPr="002F5804" w:rsidRDefault="00277BD3" w:rsidP="005D38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успешного публичного выступления</w:t>
            </w:r>
          </w:p>
          <w:p w:rsidR="00277BD3" w:rsidRPr="002F5804" w:rsidRDefault="00277BD3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презентовать свой проект в рамках предварительной защиты</w:t>
            </w:r>
          </w:p>
        </w:tc>
      </w:tr>
      <w:tr w:rsidR="005D38CA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0E04E7" w:rsidRDefault="005D38CA" w:rsidP="005D38CA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Публичная защита проектов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адекватно оценивать собственную работу, делать выводы</w:t>
            </w:r>
          </w:p>
        </w:tc>
      </w:tr>
      <w:tr w:rsidR="00277BD3" w:rsidRPr="002F5804" w:rsidTr="00C3535D">
        <w:trPr>
          <w:gridAfter w:val="2"/>
          <w:wAfter w:w="17" w:type="dxa"/>
          <w:trHeight w:val="10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0E04E7" w:rsidRDefault="00277BD3" w:rsidP="005D38CA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5D38C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5D38C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7BD3" w:rsidRPr="002F5804" w:rsidRDefault="00277BD3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D38CA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0E04E7" w:rsidRDefault="005D38CA" w:rsidP="005D38CA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Рефлексия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0E04E7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5D38CA" w:rsidRPr="002F5804" w:rsidTr="00C3535D">
        <w:trPr>
          <w:gridAfter w:val="2"/>
          <w:wAfter w:w="17" w:type="dxa"/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0E04E7" w:rsidRDefault="005D38CA" w:rsidP="005D38CA">
            <w:pPr>
              <w:pStyle w:val="af6"/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Рефлексия и  самоанализ защиты проекта. Сравнительный анализ 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ственных проектов, созданных в 8</w:t>
            </w: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и 10 классах.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62161F" w:rsidRDefault="005D38CA" w:rsidP="005D38C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критически оценивать и интерпретировать информацию с разных позиций,  распознавать и фиксировать противоречия в информационных источниках;</w:t>
            </w:r>
          </w:p>
          <w:p w:rsidR="005D38CA" w:rsidRPr="0062161F" w:rsidRDefault="005D38CA" w:rsidP="005D38C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 </w:t>
            </w:r>
            <w:r w:rsidRPr="006216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5D38CA" w:rsidRPr="002F5804" w:rsidRDefault="005D38CA" w:rsidP="005D38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</w:t>
            </w:r>
            <w:proofErr w:type="gramEnd"/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Знать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проведения анализа собственной работы над проектом, правила проведения сравнительного анализа</w:t>
            </w:r>
          </w:p>
          <w:p w:rsidR="005D38CA" w:rsidRPr="002F5804" w:rsidRDefault="005D38CA" w:rsidP="005D38C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F58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Уметь </w:t>
            </w:r>
            <w:r w:rsidRPr="002F58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адекватно оценивать собственную работу, делать выводы</w:t>
            </w:r>
          </w:p>
        </w:tc>
      </w:tr>
    </w:tbl>
    <w:p w:rsidR="00230BC6" w:rsidRDefault="00230BC6"/>
    <w:p w:rsidR="008F0DE5" w:rsidRDefault="008F0DE5"/>
    <w:p w:rsidR="008F0DE5" w:rsidRDefault="008F0DE5"/>
    <w:p w:rsidR="008F0DE5" w:rsidRDefault="008F0DE5"/>
    <w:p w:rsidR="008F0DE5" w:rsidRDefault="008F0DE5"/>
    <w:p w:rsidR="002F5804" w:rsidRDefault="002F5804">
      <w:pPr>
        <w:pStyle w:val="34"/>
        <w:shd w:val="clear" w:color="auto" w:fill="auto"/>
        <w:spacing w:before="0" w:line="230" w:lineRule="exact"/>
        <w:ind w:left="200"/>
        <w:jc w:val="center"/>
        <w:rPr>
          <w:b/>
          <w:bCs/>
          <w:color w:val="auto"/>
          <w:sz w:val="24"/>
          <w:szCs w:val="24"/>
        </w:rPr>
      </w:pPr>
    </w:p>
    <w:p w:rsidR="002F5804" w:rsidRDefault="002F5804">
      <w:pPr>
        <w:pStyle w:val="34"/>
        <w:shd w:val="clear" w:color="auto" w:fill="auto"/>
        <w:spacing w:before="0" w:line="230" w:lineRule="exact"/>
        <w:ind w:left="200"/>
        <w:jc w:val="center"/>
        <w:rPr>
          <w:b/>
          <w:bCs/>
          <w:color w:val="auto"/>
          <w:sz w:val="24"/>
          <w:szCs w:val="24"/>
        </w:rPr>
      </w:pPr>
    </w:p>
    <w:p w:rsidR="002F5804" w:rsidRDefault="002F5804">
      <w:pPr>
        <w:pStyle w:val="34"/>
        <w:shd w:val="clear" w:color="auto" w:fill="auto"/>
        <w:spacing w:before="0" w:line="230" w:lineRule="exact"/>
        <w:ind w:left="200"/>
        <w:jc w:val="center"/>
        <w:rPr>
          <w:b/>
          <w:bCs/>
          <w:color w:val="auto"/>
          <w:sz w:val="24"/>
          <w:szCs w:val="24"/>
        </w:rPr>
      </w:pPr>
    </w:p>
    <w:p w:rsidR="00287E6A" w:rsidRDefault="00287E6A">
      <w:pPr>
        <w:pStyle w:val="34"/>
        <w:shd w:val="clear" w:color="auto" w:fill="auto"/>
        <w:spacing w:before="0" w:line="230" w:lineRule="exact"/>
        <w:ind w:left="200"/>
        <w:jc w:val="center"/>
        <w:rPr>
          <w:b/>
          <w:bCs/>
          <w:color w:val="auto"/>
          <w:sz w:val="24"/>
          <w:szCs w:val="24"/>
        </w:rPr>
      </w:pPr>
    </w:p>
    <w:p w:rsidR="00926557" w:rsidRPr="00F57EDC" w:rsidRDefault="00D72417">
      <w:pPr>
        <w:pStyle w:val="60"/>
        <w:shd w:val="clear" w:color="auto" w:fill="auto"/>
        <w:spacing w:after="263" w:line="230" w:lineRule="exact"/>
        <w:ind w:left="20"/>
        <w:jc w:val="both"/>
        <w:rPr>
          <w:color w:val="auto"/>
        </w:rPr>
      </w:pPr>
      <w:r w:rsidRPr="00F57EDC">
        <w:rPr>
          <w:color w:val="auto"/>
        </w:rPr>
        <w:t>Описание учебно-методического обеспечения образовательного процесса</w:t>
      </w:r>
    </w:p>
    <w:p w:rsidR="00926557" w:rsidRPr="00F57EDC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76" w:lineRule="auto"/>
        <w:ind w:left="20" w:right="20"/>
        <w:jc w:val="both"/>
        <w:rPr>
          <w:color w:val="auto"/>
        </w:rPr>
      </w:pPr>
      <w:proofErr w:type="spellStart"/>
      <w:r w:rsidRPr="00F57EDC">
        <w:rPr>
          <w:color w:val="auto"/>
        </w:rPr>
        <w:t>Асмолов</w:t>
      </w:r>
      <w:proofErr w:type="spellEnd"/>
      <w:r w:rsidRPr="00F57EDC">
        <w:rPr>
          <w:color w:val="auto"/>
        </w:rPr>
        <w:t xml:space="preserve"> А.Г. Системно-</w:t>
      </w:r>
      <w:proofErr w:type="spellStart"/>
      <w:r w:rsidRPr="00F57EDC">
        <w:rPr>
          <w:color w:val="auto"/>
        </w:rPr>
        <w:t>деятельностный</w:t>
      </w:r>
      <w:proofErr w:type="spellEnd"/>
      <w:r w:rsidRPr="00F57EDC">
        <w:rPr>
          <w:color w:val="auto"/>
        </w:rPr>
        <w:t xml:space="preserve"> подход к разработке стандартов нового по</w:t>
      </w:r>
      <w:r w:rsidRPr="00F57EDC">
        <w:rPr>
          <w:color w:val="auto"/>
        </w:rPr>
        <w:softHyphen/>
        <w:t>коления. М.: Педагогика, 2009.</w:t>
      </w:r>
    </w:p>
    <w:p w:rsidR="00926557" w:rsidRPr="00F57EDC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76" w:lineRule="auto"/>
        <w:ind w:left="20"/>
        <w:jc w:val="both"/>
        <w:rPr>
          <w:color w:val="auto"/>
        </w:rPr>
      </w:pPr>
      <w:proofErr w:type="spellStart"/>
      <w:r w:rsidRPr="00F57EDC">
        <w:rPr>
          <w:color w:val="auto"/>
        </w:rPr>
        <w:t>Бухаркина</w:t>
      </w:r>
      <w:proofErr w:type="spellEnd"/>
      <w:r w:rsidRPr="00F57EDC">
        <w:rPr>
          <w:color w:val="auto"/>
        </w:rPr>
        <w:t xml:space="preserve"> М.Ю. Разработка учебного проекта. — М.: </w:t>
      </w:r>
      <w:r w:rsidRPr="00F57EDC">
        <w:rPr>
          <w:rStyle w:val="25"/>
          <w:color w:val="auto"/>
        </w:rPr>
        <w:t>ИОСО РАО</w:t>
      </w:r>
      <w:r w:rsidRPr="00F57EDC">
        <w:rPr>
          <w:color w:val="auto"/>
        </w:rPr>
        <w:t>, 2003. - 26 с.</w:t>
      </w:r>
    </w:p>
    <w:p w:rsidR="00926557" w:rsidRPr="005D38CA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76" w:lineRule="auto"/>
        <w:ind w:left="20" w:right="20"/>
        <w:jc w:val="both"/>
        <w:rPr>
          <w:color w:val="auto"/>
        </w:rPr>
      </w:pPr>
      <w:r w:rsidRPr="00F57EDC">
        <w:rPr>
          <w:color w:val="auto"/>
        </w:rPr>
        <w:t xml:space="preserve">Голуб Г.Б., </w:t>
      </w:r>
      <w:proofErr w:type="spellStart"/>
      <w:r w:rsidRPr="00F57EDC">
        <w:rPr>
          <w:color w:val="auto"/>
        </w:rPr>
        <w:t>Чуракова</w:t>
      </w:r>
      <w:proofErr w:type="spellEnd"/>
      <w:r w:rsidRPr="00F57EDC">
        <w:rPr>
          <w:color w:val="auto"/>
        </w:rPr>
        <w:t xml:space="preserve"> О.В. Метод проектов как технология формирования ключевых </w:t>
      </w:r>
      <w:r w:rsidRPr="005D38CA">
        <w:rPr>
          <w:color w:val="auto"/>
        </w:rPr>
        <w:t>компетентностей учащихся: методические рекомендации. - Самара: Изд-во «Учебная ли</w:t>
      </w:r>
      <w:r w:rsidRPr="005D38CA">
        <w:rPr>
          <w:color w:val="auto"/>
        </w:rPr>
        <w:softHyphen/>
        <w:t>тература», 2003. - 176 с.</w:t>
      </w:r>
    </w:p>
    <w:p w:rsidR="00926557" w:rsidRPr="005D38CA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76" w:lineRule="auto"/>
        <w:ind w:left="20" w:right="20"/>
        <w:jc w:val="both"/>
        <w:rPr>
          <w:color w:val="auto"/>
        </w:rPr>
      </w:pPr>
      <w:r w:rsidRPr="005D38CA">
        <w:rPr>
          <w:color w:val="auto"/>
        </w:rPr>
        <w:t>Демин И.С. Использование информационных технологий в учебно-исследовательской деятельности// Развитие исследовательской деятельности учащихся.- М.,2001.</w:t>
      </w:r>
    </w:p>
    <w:p w:rsidR="00926557" w:rsidRPr="005D38CA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76" w:lineRule="auto"/>
        <w:ind w:left="20" w:right="20"/>
        <w:jc w:val="both"/>
        <w:rPr>
          <w:color w:val="auto"/>
        </w:rPr>
      </w:pPr>
      <w:r w:rsidRPr="005D38CA">
        <w:rPr>
          <w:color w:val="auto"/>
        </w:rPr>
        <w:t>Леонтович А.В. Подборка статей о практике организации исследовательской деятель</w:t>
      </w:r>
      <w:r w:rsidRPr="005D38CA">
        <w:rPr>
          <w:color w:val="auto"/>
        </w:rPr>
        <w:softHyphen/>
        <w:t>ности учащихся//Завуч.-2001.-№1.- С.93-119.</w:t>
      </w:r>
    </w:p>
    <w:p w:rsidR="00926557" w:rsidRPr="005D38CA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276" w:lineRule="auto"/>
        <w:ind w:left="20" w:right="20"/>
        <w:jc w:val="both"/>
        <w:rPr>
          <w:color w:val="auto"/>
        </w:rPr>
      </w:pPr>
      <w:r w:rsidRPr="005D38CA">
        <w:rPr>
          <w:color w:val="auto"/>
        </w:rPr>
        <w:t xml:space="preserve">Полякова Т.Н. Метод проектов в школе: теория и практика применения. </w:t>
      </w:r>
      <w:proofErr w:type="gramStart"/>
      <w:r w:rsidRPr="005D38CA">
        <w:rPr>
          <w:color w:val="auto"/>
        </w:rPr>
        <w:t>-М</w:t>
      </w:r>
      <w:proofErr w:type="gramEnd"/>
      <w:r w:rsidRPr="005D38CA">
        <w:rPr>
          <w:color w:val="auto"/>
        </w:rPr>
        <w:t>.: Русское слово, 2011.- 112 с.</w:t>
      </w:r>
    </w:p>
    <w:p w:rsidR="00926557" w:rsidRPr="005D38CA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76" w:lineRule="auto"/>
        <w:ind w:left="20" w:right="20"/>
        <w:jc w:val="both"/>
        <w:rPr>
          <w:color w:val="auto"/>
        </w:rPr>
      </w:pPr>
      <w:r w:rsidRPr="005D38CA">
        <w:rPr>
          <w:color w:val="auto"/>
        </w:rPr>
        <w:t>Приказ Министерства образования и науки РФ от 24.11.2011 № МД 1552/03 «Реко</w:t>
      </w:r>
      <w:r w:rsidRPr="005D38CA">
        <w:rPr>
          <w:color w:val="auto"/>
        </w:rPr>
        <w:softHyphen/>
        <w:t xml:space="preserve">мендации по оснащению общеобразовательных учреждений учебным и </w:t>
      </w:r>
      <w:proofErr w:type="spellStart"/>
      <w:r w:rsidRPr="005D38CA">
        <w:rPr>
          <w:color w:val="auto"/>
        </w:rPr>
        <w:t>учебно</w:t>
      </w:r>
      <w:r w:rsidRPr="005D38CA">
        <w:rPr>
          <w:color w:val="auto"/>
        </w:rPr>
        <w:softHyphen/>
        <w:t>лабораторным</w:t>
      </w:r>
      <w:proofErr w:type="spellEnd"/>
      <w:r w:rsidRPr="005D38CA">
        <w:rPr>
          <w:color w:val="auto"/>
        </w:rPr>
        <w:t xml:space="preserve"> оборудованием, необходимым для реализации ФГОС основного общего образования, организации проектной деятельности, моделирования и технического твор</w:t>
      </w:r>
      <w:r w:rsidRPr="005D38CA">
        <w:rPr>
          <w:color w:val="auto"/>
        </w:rPr>
        <w:softHyphen/>
        <w:t>чества обучающихся».</w:t>
      </w:r>
    </w:p>
    <w:p w:rsidR="00926557" w:rsidRPr="005D38CA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76" w:lineRule="auto"/>
        <w:ind w:left="20" w:right="20"/>
        <w:jc w:val="both"/>
        <w:rPr>
          <w:color w:val="auto"/>
        </w:rPr>
      </w:pPr>
      <w:r w:rsidRPr="005D38CA">
        <w:rPr>
          <w:color w:val="auto"/>
        </w:rPr>
        <w:t xml:space="preserve">Сергеев И. С. Как организовать проектную деятельность </w:t>
      </w:r>
      <w:proofErr w:type="spellStart"/>
      <w:r w:rsidRPr="005D38CA">
        <w:rPr>
          <w:color w:val="auto"/>
        </w:rPr>
        <w:t>учащихся</w:t>
      </w:r>
      <w:proofErr w:type="gramStart"/>
      <w:r w:rsidRPr="005D38CA">
        <w:rPr>
          <w:color w:val="auto"/>
        </w:rPr>
        <w:t>:п</w:t>
      </w:r>
      <w:proofErr w:type="gramEnd"/>
      <w:r w:rsidRPr="005D38CA">
        <w:rPr>
          <w:color w:val="auto"/>
        </w:rPr>
        <w:t>рактическое</w:t>
      </w:r>
      <w:proofErr w:type="spellEnd"/>
      <w:r w:rsidRPr="005D38CA">
        <w:rPr>
          <w:color w:val="auto"/>
        </w:rPr>
        <w:t xml:space="preserve"> по</w:t>
      </w:r>
      <w:r w:rsidRPr="005D38CA">
        <w:rPr>
          <w:color w:val="auto"/>
        </w:rPr>
        <w:softHyphen/>
        <w:t>собие для работников общеобразовательных учреждений. - М.: АРКТИ, 2005. - 80 с.</w:t>
      </w:r>
    </w:p>
    <w:p w:rsidR="00926557" w:rsidRPr="005D38CA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76" w:lineRule="auto"/>
        <w:ind w:left="20"/>
        <w:jc w:val="both"/>
        <w:rPr>
          <w:color w:val="auto"/>
        </w:rPr>
      </w:pPr>
      <w:proofErr w:type="spellStart"/>
      <w:r w:rsidRPr="005D38CA">
        <w:rPr>
          <w:color w:val="auto"/>
        </w:rPr>
        <w:t>Ступницкая</w:t>
      </w:r>
      <w:proofErr w:type="spellEnd"/>
      <w:r w:rsidRPr="005D38CA">
        <w:rPr>
          <w:color w:val="auto"/>
        </w:rPr>
        <w:t xml:space="preserve"> М.</w:t>
      </w:r>
      <w:proofErr w:type="gramStart"/>
      <w:r w:rsidRPr="005D38CA">
        <w:rPr>
          <w:color w:val="auto"/>
        </w:rPr>
        <w:t>А.</w:t>
      </w:r>
      <w:proofErr w:type="gramEnd"/>
      <w:r w:rsidRPr="005D38CA">
        <w:rPr>
          <w:color w:val="auto"/>
        </w:rPr>
        <w:t xml:space="preserve"> Что такое учебный проект? - М.: Первое сентября, 2010. - 44 с.</w:t>
      </w:r>
    </w:p>
    <w:p w:rsidR="00926557" w:rsidRPr="005D38CA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76" w:lineRule="auto"/>
        <w:ind w:left="20" w:right="20"/>
        <w:jc w:val="both"/>
        <w:rPr>
          <w:color w:val="auto"/>
        </w:rPr>
      </w:pPr>
      <w:r w:rsidRPr="005D38CA">
        <w:rPr>
          <w:color w:val="auto"/>
        </w:rPr>
        <w:t>Федеральный государственный образовательный стандарт среднего (полного) общего образования. - М., 2012.</w:t>
      </w:r>
    </w:p>
    <w:p w:rsidR="00926557" w:rsidRDefault="00D72417" w:rsidP="005D38CA">
      <w:pPr>
        <w:pStyle w:val="34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76" w:lineRule="auto"/>
        <w:ind w:left="20" w:right="20"/>
        <w:jc w:val="both"/>
      </w:pPr>
      <w:r w:rsidRPr="005D38CA">
        <w:rPr>
          <w:color w:val="auto"/>
        </w:rPr>
        <w:t>Харитонов Н.П. Основы проведения школьниками исследовательских работ//Развитие исследовательской деятел</w:t>
      </w:r>
      <w:r>
        <w:t>ьности учащихся.- М.,2001.</w:t>
      </w:r>
    </w:p>
    <w:sectPr w:rsidR="00926557" w:rsidSect="005D38CA">
      <w:headerReference w:type="default" r:id="rId10"/>
      <w:type w:val="continuous"/>
      <w:pgSz w:w="16838" w:h="11909" w:orient="landscape"/>
      <w:pgMar w:top="1269" w:right="938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11" w:rsidRDefault="00264311">
      <w:r>
        <w:separator/>
      </w:r>
    </w:p>
  </w:endnote>
  <w:endnote w:type="continuationSeparator" w:id="0">
    <w:p w:rsidR="00264311" w:rsidRDefault="0026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11" w:rsidRDefault="00264311"/>
  </w:footnote>
  <w:footnote w:type="continuationSeparator" w:id="0">
    <w:p w:rsidR="00264311" w:rsidRDefault="002643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DC" w:rsidRDefault="00F57E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7DF"/>
    <w:multiLevelType w:val="multilevel"/>
    <w:tmpl w:val="4F2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45189"/>
    <w:multiLevelType w:val="multilevel"/>
    <w:tmpl w:val="57A2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921CF"/>
    <w:multiLevelType w:val="multilevel"/>
    <w:tmpl w:val="5D9209F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92ADD"/>
    <w:multiLevelType w:val="multilevel"/>
    <w:tmpl w:val="2CBE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007E5"/>
    <w:multiLevelType w:val="hybridMultilevel"/>
    <w:tmpl w:val="0F1A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51478"/>
    <w:multiLevelType w:val="multilevel"/>
    <w:tmpl w:val="0A56F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57DF2"/>
    <w:multiLevelType w:val="multilevel"/>
    <w:tmpl w:val="EF369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7F658A"/>
    <w:multiLevelType w:val="multilevel"/>
    <w:tmpl w:val="5A6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6093B"/>
    <w:multiLevelType w:val="multilevel"/>
    <w:tmpl w:val="996E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67C3A"/>
    <w:multiLevelType w:val="multilevel"/>
    <w:tmpl w:val="3FE80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FA1C55"/>
    <w:multiLevelType w:val="multilevel"/>
    <w:tmpl w:val="46DE19D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1B5827"/>
    <w:multiLevelType w:val="multilevel"/>
    <w:tmpl w:val="21C6E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DE58A3"/>
    <w:multiLevelType w:val="multilevel"/>
    <w:tmpl w:val="4A9A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57"/>
    <w:rsid w:val="000C14A8"/>
    <w:rsid w:val="000E04E7"/>
    <w:rsid w:val="00131146"/>
    <w:rsid w:val="0016262F"/>
    <w:rsid w:val="00230BC6"/>
    <w:rsid w:val="00264311"/>
    <w:rsid w:val="00277BD3"/>
    <w:rsid w:val="00287E6A"/>
    <w:rsid w:val="002F5804"/>
    <w:rsid w:val="003350EC"/>
    <w:rsid w:val="00545CDE"/>
    <w:rsid w:val="005D2022"/>
    <w:rsid w:val="005D20B0"/>
    <w:rsid w:val="005D38CA"/>
    <w:rsid w:val="005F4C30"/>
    <w:rsid w:val="00611044"/>
    <w:rsid w:val="0062161F"/>
    <w:rsid w:val="006E537E"/>
    <w:rsid w:val="006F7E03"/>
    <w:rsid w:val="007F53FD"/>
    <w:rsid w:val="00804F51"/>
    <w:rsid w:val="008A74A8"/>
    <w:rsid w:val="008F0DE5"/>
    <w:rsid w:val="00926557"/>
    <w:rsid w:val="00A41442"/>
    <w:rsid w:val="00A55148"/>
    <w:rsid w:val="00A7673B"/>
    <w:rsid w:val="00B36E85"/>
    <w:rsid w:val="00B55062"/>
    <w:rsid w:val="00C30AC3"/>
    <w:rsid w:val="00C3535D"/>
    <w:rsid w:val="00D72417"/>
    <w:rsid w:val="00F5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2F580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/>
    </w:rPr>
  </w:style>
  <w:style w:type="character" w:customStyle="1" w:styleId="48pt-1pt">
    <w:name w:val="Основной текст (4) + 8 pt;Не полужирный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85pt0ptExact">
    <w:name w:val="Основной текст (3) + 8;5 pt;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ru-RU"/>
    </w:rPr>
  </w:style>
  <w:style w:type="character" w:customStyle="1" w:styleId="385pt0ptExact0">
    <w:name w:val="Основной текст (3) + 8;5 pt;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1"/>
      <w:szCs w:val="9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9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b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">
    <w:name w:val="Основной текст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50"/>
      <w:sz w:val="18"/>
      <w:szCs w:val="1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1"/>
      <w:szCs w:val="9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600" w:line="619" w:lineRule="exact"/>
      <w:jc w:val="center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614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4">
    <w:name w:val="Основной текст3"/>
    <w:basedOn w:val="a"/>
    <w:link w:val="a9"/>
    <w:pPr>
      <w:shd w:val="clear" w:color="auto" w:fill="FFFFFF"/>
      <w:spacing w:before="43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d">
    <w:name w:val="header"/>
    <w:basedOn w:val="a"/>
    <w:link w:val="ae"/>
    <w:uiPriority w:val="99"/>
    <w:unhideWhenUsed/>
    <w:rsid w:val="005D20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20B0"/>
    <w:rPr>
      <w:color w:val="000000"/>
    </w:rPr>
  </w:style>
  <w:style w:type="paragraph" w:styleId="af">
    <w:name w:val="footer"/>
    <w:basedOn w:val="a"/>
    <w:link w:val="af0"/>
    <w:uiPriority w:val="99"/>
    <w:unhideWhenUsed/>
    <w:rsid w:val="005D20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20B0"/>
    <w:rPr>
      <w:color w:val="000000"/>
    </w:rPr>
  </w:style>
  <w:style w:type="table" w:styleId="af1">
    <w:name w:val="Table Grid"/>
    <w:basedOn w:val="a1"/>
    <w:uiPriority w:val="39"/>
    <w:rsid w:val="0028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4">
    <w:name w:val="Нет списка1"/>
    <w:next w:val="a2"/>
    <w:uiPriority w:val="99"/>
    <w:semiHidden/>
    <w:unhideWhenUsed/>
    <w:rsid w:val="002F5804"/>
  </w:style>
  <w:style w:type="numbering" w:customStyle="1" w:styleId="110">
    <w:name w:val="Нет списка11"/>
    <w:next w:val="a2"/>
    <w:uiPriority w:val="99"/>
    <w:semiHidden/>
    <w:unhideWhenUsed/>
    <w:rsid w:val="002F5804"/>
  </w:style>
  <w:style w:type="paragraph" w:customStyle="1" w:styleId="msonormal0">
    <w:name w:val="msonormal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Normal (Web)"/>
    <w:basedOn w:val="a"/>
    <w:uiPriority w:val="99"/>
    <w:semiHidden/>
    <w:unhideWhenUsed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2F5804"/>
  </w:style>
  <w:style w:type="paragraph" w:customStyle="1" w:styleId="af3">
    <w:name w:val="a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2F5804"/>
  </w:style>
  <w:style w:type="paragraph" w:customStyle="1" w:styleId="default">
    <w:name w:val="default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basedOn w:val="a0"/>
    <w:uiPriority w:val="22"/>
    <w:qFormat/>
    <w:rsid w:val="002F5804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2F5804"/>
    <w:rPr>
      <w:color w:val="800080"/>
      <w:u w:val="single"/>
    </w:rPr>
  </w:style>
  <w:style w:type="paragraph" w:customStyle="1" w:styleId="200">
    <w:name w:val="20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50">
    <w:name w:val="a5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6">
    <w:name w:val="List Paragraph"/>
    <w:basedOn w:val="a"/>
    <w:uiPriority w:val="34"/>
    <w:qFormat/>
    <w:rsid w:val="000E04E7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5D38C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38C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2F580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/>
    </w:rPr>
  </w:style>
  <w:style w:type="character" w:customStyle="1" w:styleId="48pt-1pt">
    <w:name w:val="Основной текст (4) + 8 pt;Не полужирный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85pt0ptExact">
    <w:name w:val="Основной текст (3) + 8;5 pt;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ru-RU"/>
    </w:rPr>
  </w:style>
  <w:style w:type="character" w:customStyle="1" w:styleId="385pt0ptExact0">
    <w:name w:val="Основной текст (3) + 8;5 pt;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1"/>
      <w:szCs w:val="9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9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b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">
    <w:name w:val="Основной текст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50"/>
      <w:sz w:val="18"/>
      <w:szCs w:val="1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1"/>
      <w:szCs w:val="9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600" w:line="619" w:lineRule="exact"/>
      <w:jc w:val="center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614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4">
    <w:name w:val="Основной текст3"/>
    <w:basedOn w:val="a"/>
    <w:link w:val="a9"/>
    <w:pPr>
      <w:shd w:val="clear" w:color="auto" w:fill="FFFFFF"/>
      <w:spacing w:before="43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d">
    <w:name w:val="header"/>
    <w:basedOn w:val="a"/>
    <w:link w:val="ae"/>
    <w:uiPriority w:val="99"/>
    <w:unhideWhenUsed/>
    <w:rsid w:val="005D20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20B0"/>
    <w:rPr>
      <w:color w:val="000000"/>
    </w:rPr>
  </w:style>
  <w:style w:type="paragraph" w:styleId="af">
    <w:name w:val="footer"/>
    <w:basedOn w:val="a"/>
    <w:link w:val="af0"/>
    <w:uiPriority w:val="99"/>
    <w:unhideWhenUsed/>
    <w:rsid w:val="005D20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20B0"/>
    <w:rPr>
      <w:color w:val="000000"/>
    </w:rPr>
  </w:style>
  <w:style w:type="table" w:styleId="af1">
    <w:name w:val="Table Grid"/>
    <w:basedOn w:val="a1"/>
    <w:uiPriority w:val="39"/>
    <w:rsid w:val="0028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4">
    <w:name w:val="Нет списка1"/>
    <w:next w:val="a2"/>
    <w:uiPriority w:val="99"/>
    <w:semiHidden/>
    <w:unhideWhenUsed/>
    <w:rsid w:val="002F5804"/>
  </w:style>
  <w:style w:type="numbering" w:customStyle="1" w:styleId="110">
    <w:name w:val="Нет списка11"/>
    <w:next w:val="a2"/>
    <w:uiPriority w:val="99"/>
    <w:semiHidden/>
    <w:unhideWhenUsed/>
    <w:rsid w:val="002F5804"/>
  </w:style>
  <w:style w:type="paragraph" w:customStyle="1" w:styleId="msonormal0">
    <w:name w:val="msonormal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Normal (Web)"/>
    <w:basedOn w:val="a"/>
    <w:uiPriority w:val="99"/>
    <w:semiHidden/>
    <w:unhideWhenUsed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2F5804"/>
  </w:style>
  <w:style w:type="paragraph" w:customStyle="1" w:styleId="af3">
    <w:name w:val="a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2F5804"/>
  </w:style>
  <w:style w:type="paragraph" w:customStyle="1" w:styleId="default">
    <w:name w:val="default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basedOn w:val="a0"/>
    <w:uiPriority w:val="22"/>
    <w:qFormat/>
    <w:rsid w:val="002F5804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2F5804"/>
    <w:rPr>
      <w:color w:val="800080"/>
      <w:u w:val="single"/>
    </w:rPr>
  </w:style>
  <w:style w:type="paragraph" w:customStyle="1" w:styleId="200">
    <w:name w:val="20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50">
    <w:name w:val="a5"/>
    <w:basedOn w:val="a"/>
    <w:rsid w:val="002F5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6">
    <w:name w:val="List Paragraph"/>
    <w:basedOn w:val="a"/>
    <w:uiPriority w:val="34"/>
    <w:qFormat/>
    <w:rsid w:val="000E04E7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5D38C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38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User</cp:lastModifiedBy>
  <cp:revision>14</cp:revision>
  <cp:lastPrinted>2020-11-11T11:33:00Z</cp:lastPrinted>
  <dcterms:created xsi:type="dcterms:W3CDTF">2020-09-19T14:22:00Z</dcterms:created>
  <dcterms:modified xsi:type="dcterms:W3CDTF">2023-11-03T04:36:00Z</dcterms:modified>
</cp:coreProperties>
</file>