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F2" w:rsidRPr="00CF4FBF" w:rsidRDefault="00A546B0" w:rsidP="003D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BF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устранению пробелов в знаниях учащихся </w:t>
      </w:r>
    </w:p>
    <w:p w:rsidR="004F18C6" w:rsidRPr="00CF4FBF" w:rsidRDefault="00A546B0" w:rsidP="003D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BF">
        <w:rPr>
          <w:rFonts w:ascii="Times New Roman" w:hAnsi="Times New Roman" w:cs="Times New Roman"/>
          <w:b/>
          <w:sz w:val="28"/>
          <w:szCs w:val="28"/>
        </w:rPr>
        <w:t>по итогам ВПР по математике в 202</w:t>
      </w:r>
      <w:r w:rsidR="00B94224">
        <w:rPr>
          <w:rFonts w:ascii="Times New Roman" w:hAnsi="Times New Roman" w:cs="Times New Roman"/>
          <w:b/>
          <w:sz w:val="28"/>
          <w:szCs w:val="28"/>
        </w:rPr>
        <w:t xml:space="preserve">4-2025 </w:t>
      </w:r>
      <w:bookmarkStart w:id="0" w:name="_GoBack"/>
      <w:bookmarkEnd w:id="0"/>
      <w:proofErr w:type="spellStart"/>
      <w:r w:rsidRPr="00CF4FBF">
        <w:rPr>
          <w:rFonts w:ascii="Times New Roman" w:hAnsi="Times New Roman" w:cs="Times New Roman"/>
          <w:b/>
          <w:sz w:val="28"/>
          <w:szCs w:val="28"/>
        </w:rPr>
        <w:t>уч.гг</w:t>
      </w:r>
      <w:proofErr w:type="spellEnd"/>
      <w:r w:rsidRPr="00CF4FBF">
        <w:rPr>
          <w:rFonts w:ascii="Times New Roman" w:hAnsi="Times New Roman" w:cs="Times New Roman"/>
          <w:b/>
          <w:sz w:val="28"/>
          <w:szCs w:val="28"/>
        </w:rPr>
        <w:t>.</w:t>
      </w:r>
    </w:p>
    <w:p w:rsidR="001B4EF2" w:rsidRPr="00CF4FBF" w:rsidRDefault="001B4EF2" w:rsidP="003D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70" w:type="dxa"/>
        <w:tblLook w:val="04A0" w:firstRow="1" w:lastRow="0" w:firstColumn="1" w:lastColumn="0" w:noHBand="0" w:noVBand="1"/>
      </w:tblPr>
      <w:tblGrid>
        <w:gridCol w:w="817"/>
        <w:gridCol w:w="7797"/>
        <w:gridCol w:w="2856"/>
      </w:tblGrid>
      <w:tr w:rsidR="00A546B0" w:rsidRPr="00CF4FBF" w:rsidTr="00CF4FBF">
        <w:tc>
          <w:tcPr>
            <w:tcW w:w="817" w:type="dxa"/>
          </w:tcPr>
          <w:p w:rsidR="00A546B0" w:rsidRPr="00CF4FBF" w:rsidRDefault="00A546B0" w:rsidP="003D2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A546B0" w:rsidRPr="00CF4FBF" w:rsidRDefault="00A546B0" w:rsidP="003D2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856" w:type="dxa"/>
          </w:tcPr>
          <w:p w:rsidR="00A546B0" w:rsidRPr="00CF4FBF" w:rsidRDefault="00A546B0" w:rsidP="003D2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546B0" w:rsidRPr="00CF4FBF" w:rsidTr="00CF4FBF">
        <w:tc>
          <w:tcPr>
            <w:tcW w:w="817" w:type="dxa"/>
          </w:tcPr>
          <w:p w:rsidR="00A546B0" w:rsidRPr="00CF4FBF" w:rsidRDefault="00A546B0" w:rsidP="003D2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546B0" w:rsidRPr="00CF4FBF" w:rsidRDefault="00A546B0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результатов ВПР в 5-х – 8-х классах по математике с целью выявления проблем формирования базовых предметных компетенций</w:t>
            </w:r>
          </w:p>
        </w:tc>
        <w:tc>
          <w:tcPr>
            <w:tcW w:w="2856" w:type="dxa"/>
          </w:tcPr>
          <w:p w:rsidR="00A546B0" w:rsidRPr="00CF4FBF" w:rsidRDefault="001B4EF2" w:rsidP="003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546B0" w:rsidRPr="00CF4FBF" w:rsidTr="00CF4FBF">
        <w:tc>
          <w:tcPr>
            <w:tcW w:w="817" w:type="dxa"/>
          </w:tcPr>
          <w:p w:rsidR="00A546B0" w:rsidRPr="00CF4FBF" w:rsidRDefault="00A546B0" w:rsidP="003D2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546B0" w:rsidRPr="00CF4FBF" w:rsidRDefault="00A546B0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детальный анализ выполнения </w:t>
            </w:r>
            <w:proofErr w:type="gramStart"/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F4FBF">
              <w:rPr>
                <w:rFonts w:ascii="Times New Roman" w:hAnsi="Times New Roman" w:cs="Times New Roman"/>
                <w:sz w:val="24"/>
                <w:szCs w:val="24"/>
              </w:rPr>
              <w:t xml:space="preserve"> ВПР, разобрать наиболее типичные ошибки учащихся на уроках</w:t>
            </w:r>
          </w:p>
        </w:tc>
        <w:tc>
          <w:tcPr>
            <w:tcW w:w="2856" w:type="dxa"/>
          </w:tcPr>
          <w:p w:rsidR="00A546B0" w:rsidRPr="00CF4FBF" w:rsidRDefault="001B4EF2" w:rsidP="003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546B0" w:rsidRPr="00CF4FBF" w:rsidTr="00CF4FBF">
        <w:tc>
          <w:tcPr>
            <w:tcW w:w="817" w:type="dxa"/>
          </w:tcPr>
          <w:p w:rsidR="00A546B0" w:rsidRPr="00CF4FBF" w:rsidRDefault="00A546B0" w:rsidP="003D2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546B0" w:rsidRPr="00CF4FBF" w:rsidRDefault="00A546B0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Проведение корректировки рабочих программ</w:t>
            </w:r>
          </w:p>
        </w:tc>
        <w:tc>
          <w:tcPr>
            <w:tcW w:w="2856" w:type="dxa"/>
          </w:tcPr>
          <w:p w:rsidR="00A546B0" w:rsidRPr="00CF4FBF" w:rsidRDefault="001B4EF2" w:rsidP="003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546B0" w:rsidRPr="00CF4FBF" w:rsidTr="00CF4FBF">
        <w:tc>
          <w:tcPr>
            <w:tcW w:w="817" w:type="dxa"/>
          </w:tcPr>
          <w:p w:rsidR="00A546B0" w:rsidRPr="00CF4FBF" w:rsidRDefault="00A546B0" w:rsidP="003D2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546B0" w:rsidRPr="00CF4FBF" w:rsidRDefault="001B4EF2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 xml:space="preserve">Вести тематический учет знаний слабоуспевающих учащихся в классах, работать с «группой риска» по индивидуальному плану, с отработкой основных умений и выполнением ими индивидуальных заданий </w:t>
            </w:r>
          </w:p>
        </w:tc>
        <w:tc>
          <w:tcPr>
            <w:tcW w:w="2856" w:type="dxa"/>
          </w:tcPr>
          <w:p w:rsidR="00A546B0" w:rsidRPr="00CF4FBF" w:rsidRDefault="001B4EF2" w:rsidP="003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46B0" w:rsidRPr="00CF4FBF">
              <w:rPr>
                <w:rFonts w:ascii="Times New Roman" w:hAnsi="Times New Roman" w:cs="Times New Roman"/>
                <w:sz w:val="24"/>
                <w:szCs w:val="24"/>
              </w:rPr>
              <w:t>истематически</w:t>
            </w:r>
          </w:p>
        </w:tc>
      </w:tr>
      <w:tr w:rsidR="00A546B0" w:rsidRPr="00CF4FBF" w:rsidTr="00CF4FBF">
        <w:tc>
          <w:tcPr>
            <w:tcW w:w="817" w:type="dxa"/>
          </w:tcPr>
          <w:p w:rsidR="00A546B0" w:rsidRPr="00CF4FBF" w:rsidRDefault="00A546B0" w:rsidP="003D2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546B0" w:rsidRPr="00CF4FBF" w:rsidRDefault="001B4EF2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 Плановая, системная, индивидуальная работа, информационно-разъяснительная работа с родителями (законными представителями) обучающихся классов, в которых проводится ВПР</w:t>
            </w:r>
          </w:p>
        </w:tc>
        <w:tc>
          <w:tcPr>
            <w:tcW w:w="2856" w:type="dxa"/>
          </w:tcPr>
          <w:p w:rsidR="00A546B0" w:rsidRPr="00CF4FBF" w:rsidRDefault="001B4EF2" w:rsidP="003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46B0" w:rsidRPr="00CF4FB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A546B0" w:rsidRPr="00CF4FBF" w:rsidTr="00CF4FBF">
        <w:tc>
          <w:tcPr>
            <w:tcW w:w="817" w:type="dxa"/>
          </w:tcPr>
          <w:p w:rsidR="00A546B0" w:rsidRPr="00CF4FBF" w:rsidRDefault="00A546B0" w:rsidP="003D2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B4EF2" w:rsidRPr="00CF4FBF" w:rsidRDefault="001B4EF2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на уроке </w:t>
            </w:r>
            <w:proofErr w:type="gramStart"/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F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EF2" w:rsidRPr="00CF4FBF" w:rsidRDefault="001B4EF2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дифференциации обучения через активизацию познавательной деятельности учащихся; </w:t>
            </w:r>
          </w:p>
          <w:p w:rsidR="001B4EF2" w:rsidRPr="00CF4FBF" w:rsidRDefault="001B4EF2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работы по предупреждению «пробелов» в знаниях обучающихся; </w:t>
            </w:r>
          </w:p>
          <w:p w:rsidR="00A546B0" w:rsidRPr="00CF4FBF" w:rsidRDefault="001B4EF2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- формирования регулятивных учебных действий</w:t>
            </w:r>
            <w:r w:rsidR="00CF4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A546B0" w:rsidRPr="00CF4FBF" w:rsidRDefault="001B4EF2" w:rsidP="003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46B0" w:rsidRPr="00CF4FBF">
              <w:rPr>
                <w:rFonts w:ascii="Times New Roman" w:hAnsi="Times New Roman" w:cs="Times New Roman"/>
                <w:sz w:val="24"/>
                <w:szCs w:val="24"/>
              </w:rPr>
              <w:t>истематически</w:t>
            </w:r>
          </w:p>
        </w:tc>
      </w:tr>
      <w:tr w:rsidR="00A546B0" w:rsidRPr="00CF4FBF" w:rsidTr="003D2339">
        <w:tc>
          <w:tcPr>
            <w:tcW w:w="817" w:type="dxa"/>
          </w:tcPr>
          <w:p w:rsidR="00A546B0" w:rsidRPr="00CF4FBF" w:rsidRDefault="00A546B0" w:rsidP="003D2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A546B0" w:rsidRPr="00CF4FBF" w:rsidRDefault="001B4EF2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233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</w:t>
            </w:r>
          </w:p>
        </w:tc>
        <w:tc>
          <w:tcPr>
            <w:tcW w:w="2856" w:type="dxa"/>
          </w:tcPr>
          <w:p w:rsidR="00A546B0" w:rsidRPr="00CF4FBF" w:rsidRDefault="001B4EF2" w:rsidP="003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46B0" w:rsidRPr="00CF4FBF">
              <w:rPr>
                <w:rFonts w:ascii="Times New Roman" w:hAnsi="Times New Roman" w:cs="Times New Roman"/>
                <w:sz w:val="24"/>
                <w:szCs w:val="24"/>
              </w:rPr>
              <w:t>а каждом уроке</w:t>
            </w:r>
          </w:p>
        </w:tc>
      </w:tr>
      <w:tr w:rsidR="00A546B0" w:rsidRPr="00CF4FBF" w:rsidTr="003D2339">
        <w:tc>
          <w:tcPr>
            <w:tcW w:w="817" w:type="dxa"/>
          </w:tcPr>
          <w:p w:rsidR="00A546B0" w:rsidRPr="00CF4FBF" w:rsidRDefault="00A546B0" w:rsidP="003D2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A546B0" w:rsidRPr="00CF4FBF" w:rsidRDefault="001B4EF2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3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Д</w:t>
            </w:r>
            <w:r w:rsidR="00A546B0" w:rsidRPr="003D233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ля детей, показавших высокие результаты</w:t>
            </w:r>
            <w:r w:rsidR="00A447C4" w:rsidRPr="003D233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,</w:t>
            </w:r>
            <w:r w:rsidR="00A546B0" w:rsidRPr="003D233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организовать индивидуальные занятия в целях развития их математических способностей</w:t>
            </w:r>
          </w:p>
        </w:tc>
        <w:tc>
          <w:tcPr>
            <w:tcW w:w="2856" w:type="dxa"/>
          </w:tcPr>
          <w:p w:rsidR="00A546B0" w:rsidRPr="00CF4FBF" w:rsidRDefault="001B4EF2" w:rsidP="003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1B4EF2" w:rsidRPr="00CF4FBF" w:rsidTr="00CF4FBF">
        <w:tc>
          <w:tcPr>
            <w:tcW w:w="817" w:type="dxa"/>
          </w:tcPr>
          <w:p w:rsidR="001B4EF2" w:rsidRPr="00CF4FBF" w:rsidRDefault="001B4EF2" w:rsidP="003D2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B4EF2" w:rsidRPr="00CF4FBF" w:rsidRDefault="001B4EF2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F4FB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организации, проведения, подходов к проверке ВПР</w:t>
            </w:r>
            <w:r w:rsidR="00CF4FBF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CF4FBF" w:rsidRPr="00CF4FBF">
              <w:rPr>
                <w:rFonts w:ascii="Times New Roman" w:hAnsi="Times New Roman" w:cs="Times New Roman"/>
                <w:sz w:val="24"/>
                <w:szCs w:val="24"/>
              </w:rPr>
              <w:t>спользование различных современных платформ и сервисов для подготовки к ВПР</w:t>
            </w:r>
          </w:p>
        </w:tc>
        <w:tc>
          <w:tcPr>
            <w:tcW w:w="2856" w:type="dxa"/>
          </w:tcPr>
          <w:p w:rsidR="001B4EF2" w:rsidRPr="00CF4FBF" w:rsidRDefault="001B4EF2" w:rsidP="003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546B0" w:rsidRPr="00CF4FBF" w:rsidTr="00CF4FBF">
        <w:tc>
          <w:tcPr>
            <w:tcW w:w="817" w:type="dxa"/>
          </w:tcPr>
          <w:p w:rsidR="00A546B0" w:rsidRPr="00CF4FBF" w:rsidRDefault="00A546B0" w:rsidP="003D2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546B0" w:rsidRPr="00CF4FBF" w:rsidRDefault="00A546B0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ВПР, его анализ и дальнейший детальный разбор результатов</w:t>
            </w:r>
          </w:p>
        </w:tc>
        <w:tc>
          <w:tcPr>
            <w:tcW w:w="2856" w:type="dxa"/>
          </w:tcPr>
          <w:p w:rsidR="00A546B0" w:rsidRPr="00CF4FBF" w:rsidRDefault="001B4EF2" w:rsidP="003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</w:tr>
      <w:tr w:rsidR="00A546B0" w:rsidRPr="00CF4FBF" w:rsidTr="00CF4FBF">
        <w:tc>
          <w:tcPr>
            <w:tcW w:w="817" w:type="dxa"/>
          </w:tcPr>
          <w:p w:rsidR="00A546B0" w:rsidRPr="00CF4FBF" w:rsidRDefault="00A546B0" w:rsidP="003D2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546B0" w:rsidRPr="00CF4FBF" w:rsidRDefault="00A546B0" w:rsidP="003D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официального ВПР по математике в 5-8-х классах и анализ его результатов</w:t>
            </w:r>
          </w:p>
        </w:tc>
        <w:tc>
          <w:tcPr>
            <w:tcW w:w="2856" w:type="dxa"/>
          </w:tcPr>
          <w:p w:rsidR="00A546B0" w:rsidRPr="00CF4FBF" w:rsidRDefault="001B4EF2" w:rsidP="003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</w:tr>
    </w:tbl>
    <w:p w:rsidR="00A546B0" w:rsidRPr="00CF4FBF" w:rsidRDefault="00A546B0" w:rsidP="003D23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46B0" w:rsidRPr="00CF4FBF" w:rsidSect="003045F6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3C2"/>
    <w:multiLevelType w:val="hybridMultilevel"/>
    <w:tmpl w:val="BAF49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46B0"/>
    <w:rsid w:val="001439CC"/>
    <w:rsid w:val="00144BB4"/>
    <w:rsid w:val="00147FF0"/>
    <w:rsid w:val="00175BC5"/>
    <w:rsid w:val="001B42C5"/>
    <w:rsid w:val="001B4EF2"/>
    <w:rsid w:val="001E22C4"/>
    <w:rsid w:val="002C0B2B"/>
    <w:rsid w:val="002E4C06"/>
    <w:rsid w:val="003045F6"/>
    <w:rsid w:val="003166B4"/>
    <w:rsid w:val="00356B19"/>
    <w:rsid w:val="003D2339"/>
    <w:rsid w:val="003F446E"/>
    <w:rsid w:val="00461E7F"/>
    <w:rsid w:val="004E2E33"/>
    <w:rsid w:val="004F18C6"/>
    <w:rsid w:val="00512075"/>
    <w:rsid w:val="00552F11"/>
    <w:rsid w:val="006C67F4"/>
    <w:rsid w:val="006D3747"/>
    <w:rsid w:val="007106E5"/>
    <w:rsid w:val="00722737"/>
    <w:rsid w:val="00751D75"/>
    <w:rsid w:val="00805901"/>
    <w:rsid w:val="008201B9"/>
    <w:rsid w:val="008D13E2"/>
    <w:rsid w:val="00921829"/>
    <w:rsid w:val="00935CB8"/>
    <w:rsid w:val="0095698D"/>
    <w:rsid w:val="009723F7"/>
    <w:rsid w:val="009A21A5"/>
    <w:rsid w:val="009D59E9"/>
    <w:rsid w:val="009D5C29"/>
    <w:rsid w:val="00A246F6"/>
    <w:rsid w:val="00A447C4"/>
    <w:rsid w:val="00A546B0"/>
    <w:rsid w:val="00A546EE"/>
    <w:rsid w:val="00AD51FC"/>
    <w:rsid w:val="00AE0ACE"/>
    <w:rsid w:val="00B01C0C"/>
    <w:rsid w:val="00B31CB6"/>
    <w:rsid w:val="00B94224"/>
    <w:rsid w:val="00BB125C"/>
    <w:rsid w:val="00CC7574"/>
    <w:rsid w:val="00CF4FBF"/>
    <w:rsid w:val="00D65FA5"/>
    <w:rsid w:val="00D67FBC"/>
    <w:rsid w:val="00DB6DD5"/>
    <w:rsid w:val="00DD01B4"/>
    <w:rsid w:val="00EA663B"/>
    <w:rsid w:val="00E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cp:lastPrinted>2024-09-15T23:20:00Z</cp:lastPrinted>
  <dcterms:created xsi:type="dcterms:W3CDTF">2024-09-15T06:04:00Z</dcterms:created>
  <dcterms:modified xsi:type="dcterms:W3CDTF">2024-09-15T23:21:00Z</dcterms:modified>
</cp:coreProperties>
</file>