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0A" w:rsidRPr="003C2C1E" w:rsidRDefault="00EC6E0A" w:rsidP="00EC6E0A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2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профилактики суицидального поведения среди </w:t>
      </w:r>
      <w:proofErr w:type="gramStart"/>
      <w:r w:rsidRPr="003C2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C2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6E0A" w:rsidRDefault="00EC6E0A" w:rsidP="0095179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51792" w:rsidRDefault="00951792" w:rsidP="0095179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CF7BF0">
        <w:rPr>
          <w:rFonts w:ascii="Times New Roman" w:hAnsi="Times New Roman" w:cs="Times New Roman"/>
          <w:sz w:val="24"/>
          <w:szCs w:val="24"/>
        </w:rPr>
        <w:t>Утверждаю</w:t>
      </w:r>
    </w:p>
    <w:p w:rsidR="00951792" w:rsidRDefault="00951792" w:rsidP="0095179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Гимназия №1</w:t>
      </w:r>
    </w:p>
    <w:p w:rsidR="00951792" w:rsidRDefault="00951792" w:rsidP="0095179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В.А.Сайбеля</w:t>
      </w:r>
    </w:p>
    <w:p w:rsidR="00951792" w:rsidRDefault="00951792" w:rsidP="0095179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Калмыкова Ю.О.</w:t>
      </w:r>
    </w:p>
    <w:p w:rsidR="0027019C" w:rsidRDefault="0027019C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27019C" w:rsidRPr="00F21E33" w:rsidRDefault="0027019C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отношение к себе и к миру в целом. Суицидальные мысли и фантазии в этот момент очень распространены.</w:t>
      </w: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Уровень самоубийства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</w:t>
      </w:r>
      <w:r w:rsidR="00A410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 показывает, что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подростки решались на самоубийство из-за безразличия родителей, педагогов на их проблемы и </w:t>
      </w:r>
      <w:proofErr w:type="gram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протестовали</w:t>
      </w:r>
      <w:proofErr w:type="gram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 против безразличия и жестокости взрослых. Решаются на </w:t>
      </w:r>
      <w:r w:rsidR="00A410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шаг, как правило, замкнутые, ранимые по характеру, страдающие от одиночества и чувства собственной ненужности, потерявшие смысл жизни</w:t>
      </w:r>
      <w:r w:rsidR="005F53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подвергающиеся травле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A2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внутриличностный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конфликт и т.п.</w:t>
      </w: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Суицидальные действия у детей часто бывают импульсивными, ситуативными и </w:t>
      </w:r>
      <w:r w:rsidR="00DA27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форма ухода от решения проблем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Своевременная помощь, участие, оказанное </w:t>
      </w:r>
      <w:r w:rsidR="005D0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тру</w:t>
      </w:r>
      <w:r w:rsidR="005D0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дной жизненной ситуации, может помочь 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избежать </w:t>
      </w:r>
      <w:r w:rsidR="005D0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трагических событий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22F17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019C" w:rsidRDefault="0027019C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цели и задачи программы</w:t>
      </w:r>
    </w:p>
    <w:p w:rsidR="00722F17" w:rsidRPr="00F21E33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3F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Данная программа предназначена для организации профилактической и коррекционной работы по предотвращению суицидальных попыток среди </w:t>
      </w:r>
      <w:r w:rsidR="00824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разных возрастных групп в </w:t>
      </w:r>
      <w:r w:rsidR="00824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нашем образовательном </w:t>
      </w:r>
      <w:r w:rsidR="004F26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настоящей программы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формировании у школьник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ов позитивной адаптации к жизни 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27019C" w:rsidRPr="00F21E33" w:rsidRDefault="004F263F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27019C"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7019C"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Изучение теоретических аспектов проблемы и использование информации в работе с педагогами и родителями.</w:t>
      </w:r>
    </w:p>
    <w:p w:rsidR="0027019C" w:rsidRPr="00F21E33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  Выявление детей, нуждающихся в помощи и защите</w:t>
      </w:r>
      <w:r w:rsidR="00701F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оказание </w:t>
      </w:r>
      <w:r w:rsidR="00701F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необходимой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помощи, обеспечение безопасности ребен</w:t>
      </w:r>
      <w:r w:rsidR="00701F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7019C" w:rsidRPr="00F21E33" w:rsidRDefault="00E37B76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Создание системы психолого-педагогической поддержки учащихся в период трудной жизненной ситуации.</w:t>
      </w:r>
    </w:p>
    <w:p w:rsidR="0027019C" w:rsidRPr="00F21E33" w:rsidRDefault="00624679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 Привлечение различных государственных органов для оказания помощи и </w:t>
      </w:r>
      <w:proofErr w:type="gramStart"/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защиты</w:t>
      </w:r>
      <w:proofErr w:type="gramEnd"/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законных прав и интересов ребенка.</w:t>
      </w:r>
    </w:p>
    <w:p w:rsidR="0027019C" w:rsidRPr="00F21E33" w:rsidRDefault="00624679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Привитие существующих в обществе социальных норм пове</w:t>
      </w:r>
      <w:r w:rsidR="00E3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дения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3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развитие ценностных отношений в социуме.</w:t>
      </w:r>
    </w:p>
    <w:p w:rsidR="0027019C" w:rsidRPr="00F21E33" w:rsidRDefault="00624679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 Формирование позитивного образа Я, уникальности и неповторимости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личности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22F17" w:rsidRDefault="00722F17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F17" w:rsidRPr="00722F17" w:rsidRDefault="0027019C" w:rsidP="00722F17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деятельности</w:t>
      </w:r>
    </w:p>
    <w:p w:rsidR="0027019C" w:rsidRPr="00F21E33" w:rsidRDefault="00B21D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Работа с детьми</w:t>
      </w:r>
      <w:r w:rsidR="0027019C"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7019C" w:rsidRDefault="002701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</w:t>
      </w:r>
      <w:r w:rsidR="00B21D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семьями.</w:t>
      </w:r>
    </w:p>
    <w:p w:rsidR="00B21D9C" w:rsidRPr="00F21E33" w:rsidRDefault="00B21D9C" w:rsidP="0027019C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Работа с педагогами</w:t>
      </w:r>
    </w:p>
    <w:p w:rsidR="00722F17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019C" w:rsidRDefault="0027019C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основных понятий</w:t>
      </w:r>
    </w:p>
    <w:p w:rsidR="00722F17" w:rsidRPr="00F21E33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Социальная среда – 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Суицид – 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аутоагрессии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саморазрушения следует отнести к формам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Суицидальная попытка – 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целенаправленное оперирование средствами лишения себя жизни, не закончившееся смертью.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Суицидальное поведение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личности в условиях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микросоциального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климата.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Суицидальные замыслы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это активная форма проявления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суицидальности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Суицидальный риск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склонность человека к совершению действий, направленных на собственное уничтожение.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Суицидент</w:t>
      </w:r>
      <w:proofErr w:type="spellEnd"/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 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человек, совершивший самоубийство или покушение на самоубийство.</w:t>
      </w:r>
    </w:p>
    <w:p w:rsidR="00722F17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F17" w:rsidRDefault="0027019C" w:rsidP="00722F1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реализации программы</w:t>
      </w:r>
    </w:p>
    <w:p w:rsidR="00722F17" w:rsidRPr="00722F17" w:rsidRDefault="00722F17" w:rsidP="00722F1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ценности личности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заключающийся в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самоценности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ребенка.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Принцип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уникальности личности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состоящий в признании индивидуальности ребенка.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Принцип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приоритета личностного развития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когда обучение выступает не как самоцель, а как средство развития личности каждого ребенка.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Принцип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ориентации на зону ближнего развития каждого ученика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Принцип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эмоционально-ценностных ориентаций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учебно-воспитательного процесса.</w:t>
      </w:r>
    </w:p>
    <w:p w:rsidR="00722F17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019C" w:rsidRDefault="0027019C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Ожидаемый результат</w:t>
      </w:r>
    </w:p>
    <w:p w:rsidR="00722F17" w:rsidRPr="00F21E33" w:rsidRDefault="00722F17" w:rsidP="0027019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19C" w:rsidRPr="00F21E33" w:rsidRDefault="0027019C" w:rsidP="0027019C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девиантным</w:t>
      </w:r>
      <w:proofErr w:type="spellEnd"/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поведением и избежать суицидальных попыток. Также позволит организовать работу по оптимизации взаимоотношений в детско-родительской среде.</w:t>
      </w:r>
    </w:p>
    <w:p w:rsidR="00BB2375" w:rsidRPr="00980DE7" w:rsidRDefault="00311E78" w:rsidP="00980DE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Наибольший эффект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может иметь, реализованная как </w:t>
      </w:r>
      <w:r w:rsidRPr="00F2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целостная система совместной деятельности педагогов, психолога, администрации школы и родителей, направленная на активное приспособление ребенка к социальной среде, включающее в себя как успешное функционирование, так и перспективное психологическое здоровье</w:t>
      </w:r>
      <w:r w:rsidRPr="00F21E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51792" w:rsidRDefault="00311E78" w:rsidP="00006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E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B2375" w:rsidRPr="00980DE7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tbl>
      <w:tblPr>
        <w:tblStyle w:val="a3"/>
        <w:tblW w:w="9890" w:type="dxa"/>
        <w:tblInd w:w="-318" w:type="dxa"/>
        <w:tblLook w:val="04A0" w:firstRow="1" w:lastRow="0" w:firstColumn="1" w:lastColumn="0" w:noHBand="0" w:noVBand="1"/>
      </w:tblPr>
      <w:tblGrid>
        <w:gridCol w:w="873"/>
        <w:gridCol w:w="4954"/>
        <w:gridCol w:w="1970"/>
        <w:gridCol w:w="2093"/>
      </w:tblGrid>
      <w:tr w:rsidR="00006827" w:rsidTr="00006827">
        <w:tc>
          <w:tcPr>
            <w:tcW w:w="873" w:type="dxa"/>
          </w:tcPr>
          <w:p w:rsidR="00006827" w:rsidRDefault="00006827" w:rsidP="002A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4" w:type="dxa"/>
          </w:tcPr>
          <w:p w:rsidR="00006827" w:rsidRDefault="00006827" w:rsidP="002A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</w:tcPr>
          <w:p w:rsidR="00006827" w:rsidRDefault="00006827" w:rsidP="002A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3" w:type="dxa"/>
          </w:tcPr>
          <w:p w:rsidR="00006827" w:rsidRDefault="00006827" w:rsidP="002A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всеми учащимися, утренний фильтр с целью выявления проблемных ситуаций с детьми.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ук-ли, администрация, учителя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посещаемости учащихся  (на 1 уроке и в течение дня) с целью выявления причин отсутствия обучающихся на уроке.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 1-11 классов (в соответствии с рекомендациями Министерства), ведение журнала учета внеурочной занятости учащихся.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учащихся «группы риска»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внутригимназический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профилактический учет,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гимназического положения.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совершении правонарушения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программы воспитания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гимназической программы «Профилактика безнадзорности и правонарушений несовершеннолетних в МБОУ Гимназия №1 им. В.А.Сайбеля»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в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 по понедельникам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 1-11 классов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четвертый понедельник месяца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1-11 классов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Внутригимназический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адаптации учащихся 1-х и 5-х классов, вновь прибывших детей. Педагогические совещания по прохождению адаптации учащихся.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Pr="006A219A" w:rsidRDefault="00006827" w:rsidP="002A22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Диагностика учащихся:</w:t>
            </w:r>
          </w:p>
          <w:p w:rsidR="00006827" w:rsidRPr="006A219A" w:rsidRDefault="00006827" w:rsidP="002A2224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социального статуса;</w:t>
            </w:r>
          </w:p>
          <w:p w:rsidR="00006827" w:rsidRPr="006A219A" w:rsidRDefault="00006827" w:rsidP="002A2224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уровня адаптации (1,5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,10 </w:t>
            </w: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новенькие</w:t>
            </w: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);</w:t>
            </w:r>
          </w:p>
          <w:p w:rsidR="00006827" w:rsidRPr="006A219A" w:rsidRDefault="00006827" w:rsidP="002A2224">
            <w:pPr>
              <w:numPr>
                <w:ilvl w:val="0"/>
                <w:numId w:val="2"/>
              </w:numPr>
              <w:tabs>
                <w:tab w:val="num" w:pos="275"/>
              </w:tabs>
              <w:ind w:left="275" w:hanging="2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21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уровня тревожности;</w:t>
            </w:r>
          </w:p>
          <w:p w:rsidR="00006827" w:rsidRDefault="00006827" w:rsidP="002A22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Диагностика детско-родительских отношений: выявление сферы проблем и ресурсов в отношениях между родителями и детьми.  </w:t>
            </w:r>
          </w:p>
          <w:p w:rsidR="00006827" w:rsidRPr="004B1DC3" w:rsidRDefault="00006827" w:rsidP="002A222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Индивидуальное и групповое консультирование. 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участников образовательных отношений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появлении таких семей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Pr="00D33454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4">
              <w:rPr>
                <w:rFonts w:ascii="Times New Roman" w:hAnsi="Times New Roman" w:cs="Times New Roman"/>
                <w:sz w:val="24"/>
                <w:szCs w:val="24"/>
              </w:rPr>
              <w:t>Информационная и организационно-посредническая помощь семьям, находящимся в социально-опасном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Pr="00AB7F68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Pr="00AB7F68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всех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827" w:rsidRPr="00AB7F68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  <w:t>работы по профилактике суицидальных проявлений среди подростков;</w:t>
            </w:r>
          </w:p>
          <w:p w:rsidR="00006827" w:rsidRPr="00AB7F68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родительского всеобуча по вопросам профилактики суицидальных проявлений среди подростков;</w:t>
            </w:r>
          </w:p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работы среди педагогов</w:t>
            </w:r>
            <w:r w:rsidRPr="00AB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службы школьной медиации.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СШМ</w:t>
            </w:r>
          </w:p>
        </w:tc>
      </w:tr>
      <w:tr w:rsidR="00006827" w:rsidTr="00006827">
        <w:tc>
          <w:tcPr>
            <w:tcW w:w="873" w:type="dxa"/>
          </w:tcPr>
          <w:p w:rsidR="00006827" w:rsidRPr="009B3398" w:rsidRDefault="00006827" w:rsidP="002A2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гимназической комиссии по урегулированию споров между участниками образовательного процесса.</w:t>
            </w:r>
          </w:p>
        </w:tc>
        <w:tc>
          <w:tcPr>
            <w:tcW w:w="1970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заявлению участников образовательных отношений</w:t>
            </w:r>
          </w:p>
        </w:tc>
        <w:tc>
          <w:tcPr>
            <w:tcW w:w="2093" w:type="dxa"/>
          </w:tcPr>
          <w:p w:rsidR="00006827" w:rsidRDefault="00006827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урегулированию споров </w:t>
            </w:r>
          </w:p>
        </w:tc>
      </w:tr>
    </w:tbl>
    <w:p w:rsidR="00006827" w:rsidRDefault="00006827" w:rsidP="0000682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6827" w:rsidRDefault="00006827" w:rsidP="0000682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6827" w:rsidRDefault="00006827" w:rsidP="00006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45D" w:rsidRPr="00951792" w:rsidRDefault="0043245D">
      <w:pPr>
        <w:rPr>
          <w:rFonts w:ascii="Times New Roman" w:hAnsi="Times New Roman" w:cs="Times New Roman"/>
          <w:sz w:val="24"/>
          <w:szCs w:val="24"/>
        </w:rPr>
      </w:pPr>
    </w:p>
    <w:sectPr w:rsidR="0043245D" w:rsidRPr="0095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95F"/>
    <w:multiLevelType w:val="hybridMultilevel"/>
    <w:tmpl w:val="1B6E9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01052"/>
    <w:multiLevelType w:val="hybridMultilevel"/>
    <w:tmpl w:val="846C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B34"/>
    <w:multiLevelType w:val="hybridMultilevel"/>
    <w:tmpl w:val="09CC1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B"/>
    <w:rsid w:val="00006827"/>
    <w:rsid w:val="00195BBF"/>
    <w:rsid w:val="0027019C"/>
    <w:rsid w:val="002C7F60"/>
    <w:rsid w:val="00311E78"/>
    <w:rsid w:val="003A087F"/>
    <w:rsid w:val="003C2C1E"/>
    <w:rsid w:val="00404859"/>
    <w:rsid w:val="0043245D"/>
    <w:rsid w:val="004B1DC3"/>
    <w:rsid w:val="004F263F"/>
    <w:rsid w:val="005D08C3"/>
    <w:rsid w:val="005F27C9"/>
    <w:rsid w:val="005F5383"/>
    <w:rsid w:val="00624679"/>
    <w:rsid w:val="00701F3D"/>
    <w:rsid w:val="00722F17"/>
    <w:rsid w:val="00734A8B"/>
    <w:rsid w:val="00824390"/>
    <w:rsid w:val="008B2503"/>
    <w:rsid w:val="00951792"/>
    <w:rsid w:val="00980DE7"/>
    <w:rsid w:val="009B0B71"/>
    <w:rsid w:val="00A02A45"/>
    <w:rsid w:val="00A367E2"/>
    <w:rsid w:val="00A4105F"/>
    <w:rsid w:val="00A41AAE"/>
    <w:rsid w:val="00AD1A58"/>
    <w:rsid w:val="00B21D9C"/>
    <w:rsid w:val="00BB2375"/>
    <w:rsid w:val="00BD2207"/>
    <w:rsid w:val="00BE3C93"/>
    <w:rsid w:val="00DA277A"/>
    <w:rsid w:val="00E37B76"/>
    <w:rsid w:val="00E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21</cp:revision>
  <cp:lastPrinted>2023-02-16T05:01:00Z</cp:lastPrinted>
  <dcterms:created xsi:type="dcterms:W3CDTF">2020-10-12T03:08:00Z</dcterms:created>
  <dcterms:modified xsi:type="dcterms:W3CDTF">2023-02-17T06:03:00Z</dcterms:modified>
</cp:coreProperties>
</file>